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7842" w14:textId="77777777" w:rsidR="00F84EB9" w:rsidRDefault="00000000">
      <w:pPr>
        <w:spacing w:line="360" w:lineRule="auto"/>
        <w:jc w:val="right"/>
      </w:pPr>
      <w:r>
        <w:rPr>
          <w:rFonts w:ascii="Cambria Bold" w:hAnsi="Cambria Bold"/>
          <w:b/>
        </w:rPr>
        <w:t>Anexa nr. 15</w:t>
      </w:r>
    </w:p>
    <w:p w14:paraId="13056481" w14:textId="77777777" w:rsidR="00F84EB9" w:rsidRDefault="00000000">
      <w:pPr>
        <w:spacing w:line="360" w:lineRule="auto"/>
      </w:pPr>
      <w:r>
        <w:rPr>
          <w:rFonts w:ascii="Cambria Bold Italic" w:hAnsi="Cambria Bold Italic"/>
          <w:b/>
          <w:i/>
          <w:sz w:val="29"/>
        </w:rPr>
        <w:t>F1 - Fișa de verificare a criteriilor de eligibilitate și de selecție locale</w:t>
      </w:r>
    </w:p>
    <w:p w14:paraId="50ED6B40" w14:textId="77777777" w:rsidR="00F84EB9" w:rsidRDefault="00000000">
      <w:pPr>
        <w:spacing w:line="60" w:lineRule="auto"/>
        <w:ind w:firstLine="493"/>
      </w:pPr>
      <w:r>
        <w:rPr>
          <w:rFonts w:ascii="Cambria" w:hAnsi="Cambria"/>
        </w:rPr>
        <w:t> </w:t>
      </w:r>
    </w:p>
    <w:p w14:paraId="3F384D8B" w14:textId="77777777" w:rsidR="00F84EB9" w:rsidRDefault="00000000">
      <w:pPr>
        <w:spacing w:line="264" w:lineRule="auto"/>
      </w:pPr>
      <w:r>
        <w:rPr>
          <w:rFonts w:ascii="Cambria" w:hAnsi="Cambria"/>
        </w:rPr>
        <w:t>Nr. autorizație GAL </w:t>
      </w:r>
      <w:r>
        <w:rPr>
          <w:rFonts w:ascii="Cambria Bold" w:hAnsi="Cambria Bold"/>
          <w:b/>
        </w:rPr>
        <w:t>66</w:t>
      </w:r>
    </w:p>
    <w:p w14:paraId="6E03986C" w14:textId="77777777" w:rsidR="00F84EB9" w:rsidRDefault="00000000">
      <w:pPr>
        <w:spacing w:line="264" w:lineRule="auto"/>
      </w:pPr>
      <w:r>
        <w:rPr>
          <w:rFonts w:ascii="Cambria" w:hAnsi="Cambria"/>
        </w:rPr>
        <w:t>Denumire parteneriat/GAL </w:t>
      </w:r>
      <w:r>
        <w:rPr>
          <w:rFonts w:ascii="Cambria Bold" w:hAnsi="Cambria Bold"/>
          <w:b/>
        </w:rPr>
        <w:t>ASOCIATIA GAL POARTA TRANSILVANIEI</w:t>
      </w:r>
    </w:p>
    <w:p w14:paraId="1AFB59A7" w14:textId="77777777" w:rsidR="00F84EB9" w:rsidRDefault="00000000">
      <w:pPr>
        <w:spacing w:line="264" w:lineRule="auto"/>
      </w:pPr>
      <w:r>
        <w:rPr>
          <w:rFonts w:ascii="Cambria" w:hAnsi="Cambria"/>
        </w:rPr>
        <w:t>Denumire intervenție </w:t>
      </w:r>
      <w:r>
        <w:rPr>
          <w:rFonts w:ascii="Cambria Bold" w:hAnsi="Cambria Bold"/>
          <w:b/>
        </w:rPr>
        <w:t>Startup în afaceri pentru femei și tineri</w:t>
      </w:r>
    </w:p>
    <w:p w14:paraId="37AB1D3B" w14:textId="77777777" w:rsidR="00F84EB9"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3A8D37CD" w14:textId="77777777" w:rsidR="00F84EB9"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56A2855E" w14:textId="77777777" w:rsidR="00F84EB9"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33E35572" w14:textId="77777777" w:rsidR="00F84EB9"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3351B847" w14:textId="77777777" w:rsidR="00F84EB9"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611748AB" w14:textId="77777777" w:rsidR="00F84EB9"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554BAFE5" w14:textId="77777777" w:rsidR="00F84EB9"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4567"/>
        <w:gridCol w:w="649"/>
        <w:gridCol w:w="722"/>
        <w:gridCol w:w="2582"/>
      </w:tblGrid>
      <w:tr w:rsidR="00F84EB9" w14:paraId="0DAF6D01" w14:textId="77777777">
        <w:tc>
          <w:tcPr>
            <w:tcW w:w="400" w:type="pct"/>
            <w:shd w:val="clear" w:color="auto" w:fill="214F7D"/>
            <w:vAlign w:val="center"/>
          </w:tcPr>
          <w:p w14:paraId="53A7D3FC" w14:textId="77777777" w:rsidR="00F84EB9"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687C44AF" w14:textId="77777777" w:rsidR="00F84EB9" w:rsidRDefault="00000000">
            <w:r>
              <w:rPr>
                <w:rFonts w:ascii="Cambria Bold" w:hAnsi="Cambria Bold"/>
                <w:b/>
                <w:color w:val="FFFFFF"/>
              </w:rPr>
              <w:t>Criteriu de eligibilitate</w:t>
            </w:r>
          </w:p>
        </w:tc>
        <w:tc>
          <w:tcPr>
            <w:tcW w:w="500" w:type="pct"/>
            <w:shd w:val="clear" w:color="auto" w:fill="214F7D"/>
            <w:vAlign w:val="center"/>
          </w:tcPr>
          <w:p w14:paraId="0263DB20" w14:textId="77777777" w:rsidR="00F84EB9" w:rsidRDefault="00000000">
            <w:pPr>
              <w:keepNext/>
              <w:jc w:val="center"/>
            </w:pPr>
            <w:r>
              <w:rPr>
                <w:rFonts w:ascii="Cambria Bold" w:hAnsi="Cambria Bold"/>
                <w:b/>
                <w:color w:val="FFFFFF"/>
              </w:rPr>
              <w:t>DA</w:t>
            </w:r>
          </w:p>
        </w:tc>
        <w:tc>
          <w:tcPr>
            <w:tcW w:w="500" w:type="pct"/>
            <w:shd w:val="clear" w:color="auto" w:fill="214F7D"/>
            <w:vAlign w:val="center"/>
          </w:tcPr>
          <w:p w14:paraId="4BD9FD2B" w14:textId="77777777" w:rsidR="00F84EB9" w:rsidRDefault="00000000">
            <w:pPr>
              <w:keepNext/>
              <w:jc w:val="center"/>
            </w:pPr>
            <w:r>
              <w:rPr>
                <w:rFonts w:ascii="Cambria Bold" w:hAnsi="Cambria Bold"/>
                <w:b/>
                <w:color w:val="FFFFFF"/>
              </w:rPr>
              <w:t>NU</w:t>
            </w:r>
          </w:p>
        </w:tc>
        <w:tc>
          <w:tcPr>
            <w:tcW w:w="0" w:type="auto"/>
            <w:shd w:val="clear" w:color="auto" w:fill="214F7D"/>
            <w:vAlign w:val="center"/>
          </w:tcPr>
          <w:p w14:paraId="04D22A5A" w14:textId="77777777" w:rsidR="00F84EB9" w:rsidRDefault="00000000">
            <w:r>
              <w:rPr>
                <w:rFonts w:ascii="Cambria Bold" w:hAnsi="Cambria Bold"/>
                <w:b/>
                <w:color w:val="FFFFFF"/>
              </w:rPr>
              <w:t>Observații / Justificări</w:t>
            </w:r>
          </w:p>
        </w:tc>
      </w:tr>
      <w:tr w:rsidR="00F84EB9" w14:paraId="6DB922F6" w14:textId="77777777">
        <w:trPr>
          <w:trHeight w:val="2700"/>
        </w:trPr>
        <w:tc>
          <w:tcPr>
            <w:tcW w:w="0" w:type="auto"/>
            <w:gridSpan w:val="5"/>
            <w:shd w:val="clear" w:color="auto" w:fill="757575"/>
            <w:vAlign w:val="center"/>
          </w:tcPr>
          <w:p w14:paraId="1DF57C95" w14:textId="77777777" w:rsidR="00F84EB9"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F84EB9" w14:paraId="43BB6665" w14:textId="77777777">
        <w:trPr>
          <w:trHeight w:val="540"/>
        </w:trPr>
        <w:tc>
          <w:tcPr>
            <w:tcW w:w="0" w:type="auto"/>
            <w:vMerge w:val="restart"/>
            <w:vAlign w:val="center"/>
          </w:tcPr>
          <w:p w14:paraId="727F3877" w14:textId="77777777" w:rsidR="00F84EB9" w:rsidRDefault="00000000">
            <w:r>
              <w:rPr>
                <w:rFonts w:ascii="Cambria Bold" w:hAnsi="Cambria Bold"/>
                <w:b/>
                <w:color w:val="1B4167"/>
              </w:rPr>
              <w:t>`EG 1`</w:t>
            </w:r>
          </w:p>
        </w:tc>
        <w:tc>
          <w:tcPr>
            <w:tcW w:w="0" w:type="auto"/>
            <w:vAlign w:val="center"/>
          </w:tcPr>
          <w:p w14:paraId="15A62C3D" w14:textId="77777777" w:rsidR="00F84EB9" w:rsidRDefault="00000000">
            <w:r>
              <w:rPr>
                <w:rFonts w:ascii="Cambria Bold" w:hAnsi="Cambria Bold"/>
                <w:b/>
                <w:color w:val="1B4167"/>
              </w:rPr>
              <w:t>Crearea a cel puțin 0,25 locuri de muncă (FTE);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31466DA6" w14:textId="77777777">
              <w:trPr>
                <w:trHeight w:val="420"/>
                <w:jc w:val="center"/>
              </w:trPr>
              <w:tc>
                <w:tcPr>
                  <w:tcW w:w="0" w:type="auto"/>
                  <w:shd w:val="clear" w:color="auto" w:fill="DDDDDD"/>
                  <w:vAlign w:val="center"/>
                </w:tcPr>
                <w:p w14:paraId="22FBCF24" w14:textId="77777777" w:rsidR="00F84EB9" w:rsidRDefault="00000000">
                  <w:pPr>
                    <w:keepNext/>
                    <w:jc w:val="center"/>
                  </w:pPr>
                  <w:r>
                    <w:rPr>
                      <w:rFonts w:ascii="Cambria" w:hAnsi="Cambria"/>
                    </w:rPr>
                    <w:t> </w:t>
                  </w:r>
                </w:p>
              </w:tc>
            </w:tr>
          </w:tbl>
          <w:p w14:paraId="75E93D69"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024031A3" w14:textId="77777777">
              <w:trPr>
                <w:trHeight w:val="420"/>
                <w:jc w:val="center"/>
              </w:trPr>
              <w:tc>
                <w:tcPr>
                  <w:tcW w:w="0" w:type="auto"/>
                  <w:shd w:val="clear" w:color="auto" w:fill="DDDDDD"/>
                  <w:vAlign w:val="center"/>
                </w:tcPr>
                <w:p w14:paraId="0FE5E99F" w14:textId="77777777" w:rsidR="00F84EB9" w:rsidRDefault="00000000">
                  <w:pPr>
                    <w:keepNext/>
                    <w:jc w:val="center"/>
                  </w:pPr>
                  <w:r>
                    <w:rPr>
                      <w:rFonts w:ascii="Cambria" w:hAnsi="Cambria"/>
                    </w:rPr>
                    <w:t> </w:t>
                  </w:r>
                </w:p>
              </w:tc>
            </w:tr>
          </w:tbl>
          <w:p w14:paraId="73BCE885" w14:textId="77777777" w:rsidR="00F84EB9" w:rsidRDefault="00F84EB9"/>
        </w:tc>
        <w:tc>
          <w:tcPr>
            <w:tcW w:w="0" w:type="auto"/>
            <w:vMerge w:val="restart"/>
          </w:tcPr>
          <w:p w14:paraId="313119E6" w14:textId="77777777" w:rsidR="00F84EB9" w:rsidRDefault="00F84EB9"/>
        </w:tc>
      </w:tr>
      <w:tr w:rsidR="00F84EB9" w14:paraId="3ACB181C" w14:textId="77777777">
        <w:tc>
          <w:tcPr>
            <w:tcW w:w="0" w:type="dxa"/>
            <w:vMerge/>
          </w:tcPr>
          <w:p w14:paraId="0754025E" w14:textId="77777777" w:rsidR="00F84EB9" w:rsidRDefault="00F84EB9"/>
        </w:tc>
        <w:tc>
          <w:tcPr>
            <w:tcW w:w="0" w:type="auto"/>
          </w:tcPr>
          <w:p w14:paraId="3CEB832D" w14:textId="77777777" w:rsidR="00F84EB9" w:rsidRDefault="00000000">
            <w:r>
              <w:rPr>
                <w:rFonts w:ascii="Cambria" w:hAnsi="Cambria"/>
              </w:rPr>
              <w:t>Se verifică 1. Anexa 4 Cererea de finanțare- Indicatori de rezultat și de realizare;2. Anexa 9 Planul de afaceri;3. Anexa 4 Cererea de Finanțare – Secțiunea B1, Baza de date a serviciului online RECOM a ONRC;</w:t>
            </w:r>
          </w:p>
        </w:tc>
        <w:tc>
          <w:tcPr>
            <w:tcW w:w="0" w:type="dxa"/>
            <w:vMerge/>
          </w:tcPr>
          <w:p w14:paraId="32142393" w14:textId="77777777" w:rsidR="00F84EB9" w:rsidRDefault="00F84EB9"/>
        </w:tc>
        <w:tc>
          <w:tcPr>
            <w:tcW w:w="0" w:type="dxa"/>
            <w:vMerge/>
          </w:tcPr>
          <w:p w14:paraId="49A58A28" w14:textId="77777777" w:rsidR="00F84EB9" w:rsidRDefault="00F84EB9"/>
        </w:tc>
        <w:tc>
          <w:tcPr>
            <w:tcW w:w="0" w:type="dxa"/>
            <w:vMerge/>
          </w:tcPr>
          <w:p w14:paraId="6EB1EC82" w14:textId="77777777" w:rsidR="00F84EB9" w:rsidRDefault="00F84EB9"/>
        </w:tc>
      </w:tr>
      <w:tr w:rsidR="00F84EB9" w14:paraId="0B4FF94C" w14:textId="77777777">
        <w:trPr>
          <w:trHeight w:val="540"/>
        </w:trPr>
        <w:tc>
          <w:tcPr>
            <w:tcW w:w="0" w:type="auto"/>
            <w:vMerge w:val="restart"/>
            <w:vAlign w:val="center"/>
          </w:tcPr>
          <w:p w14:paraId="1C68BEC5" w14:textId="77777777" w:rsidR="00F84EB9" w:rsidRDefault="00000000">
            <w:r>
              <w:rPr>
                <w:rFonts w:ascii="Cambria Bold" w:hAnsi="Cambria Bold"/>
                <w:b/>
                <w:color w:val="1B4167"/>
              </w:rPr>
              <w:t>`EG 2`</w:t>
            </w:r>
          </w:p>
        </w:tc>
        <w:tc>
          <w:tcPr>
            <w:tcW w:w="0" w:type="auto"/>
            <w:vAlign w:val="center"/>
          </w:tcPr>
          <w:p w14:paraId="796B41D0" w14:textId="77777777" w:rsidR="00F84EB9" w:rsidRDefault="00000000">
            <w:r>
              <w:rPr>
                <w:rFonts w:ascii="Cambria Bold" w:hAnsi="Cambria Bold"/>
                <w:b/>
                <w:color w:val="1B4167"/>
              </w:rPr>
              <w:t>Asociatul majoritar și administratorul societății comerciale solicitante, respectiv titularul celorlalte forme de organizare eligibile, care solicită sprijin financiar, este femeie sau tânăr cu vârsta între 18 și 30 de ani;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08F6798B" w14:textId="77777777">
              <w:trPr>
                <w:trHeight w:val="420"/>
                <w:jc w:val="center"/>
              </w:trPr>
              <w:tc>
                <w:tcPr>
                  <w:tcW w:w="0" w:type="auto"/>
                  <w:shd w:val="clear" w:color="auto" w:fill="DDDDDD"/>
                  <w:vAlign w:val="center"/>
                </w:tcPr>
                <w:p w14:paraId="22C8B5E3" w14:textId="77777777" w:rsidR="00F84EB9" w:rsidRDefault="00000000">
                  <w:pPr>
                    <w:keepNext/>
                    <w:jc w:val="center"/>
                  </w:pPr>
                  <w:r>
                    <w:rPr>
                      <w:rFonts w:ascii="Cambria" w:hAnsi="Cambria"/>
                    </w:rPr>
                    <w:t> </w:t>
                  </w:r>
                </w:p>
              </w:tc>
            </w:tr>
          </w:tbl>
          <w:p w14:paraId="72A1862F"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267F6202" w14:textId="77777777">
              <w:trPr>
                <w:trHeight w:val="420"/>
                <w:jc w:val="center"/>
              </w:trPr>
              <w:tc>
                <w:tcPr>
                  <w:tcW w:w="0" w:type="auto"/>
                  <w:shd w:val="clear" w:color="auto" w:fill="DDDDDD"/>
                  <w:vAlign w:val="center"/>
                </w:tcPr>
                <w:p w14:paraId="39A5BE39" w14:textId="77777777" w:rsidR="00F84EB9" w:rsidRDefault="00000000">
                  <w:pPr>
                    <w:keepNext/>
                    <w:jc w:val="center"/>
                  </w:pPr>
                  <w:r>
                    <w:rPr>
                      <w:rFonts w:ascii="Cambria" w:hAnsi="Cambria"/>
                    </w:rPr>
                    <w:t> </w:t>
                  </w:r>
                </w:p>
              </w:tc>
            </w:tr>
          </w:tbl>
          <w:p w14:paraId="7FDF9D45" w14:textId="77777777" w:rsidR="00F84EB9" w:rsidRDefault="00F84EB9"/>
        </w:tc>
        <w:tc>
          <w:tcPr>
            <w:tcW w:w="0" w:type="auto"/>
            <w:vMerge w:val="restart"/>
          </w:tcPr>
          <w:p w14:paraId="40A16943" w14:textId="77777777" w:rsidR="00F84EB9" w:rsidRDefault="00F84EB9"/>
        </w:tc>
      </w:tr>
      <w:tr w:rsidR="00F84EB9" w14:paraId="4DD02CFE" w14:textId="77777777">
        <w:tc>
          <w:tcPr>
            <w:tcW w:w="0" w:type="dxa"/>
            <w:vMerge/>
          </w:tcPr>
          <w:p w14:paraId="161B96CE" w14:textId="77777777" w:rsidR="00F84EB9" w:rsidRDefault="00F84EB9"/>
        </w:tc>
        <w:tc>
          <w:tcPr>
            <w:tcW w:w="0" w:type="auto"/>
          </w:tcPr>
          <w:p w14:paraId="3B75072C" w14:textId="77777777" w:rsidR="00F84EB9" w:rsidRDefault="00000000">
            <w:r>
              <w:rPr>
                <w:rFonts w:ascii="Cambria" w:hAnsi="Cambria"/>
              </w:rPr>
              <w:t xml:space="preserve">Se verifică 1. Anexa 4 Cererea de </w:t>
            </w:r>
            <w:r>
              <w:rPr>
                <w:rFonts w:ascii="Cambria" w:hAnsi="Cambria"/>
              </w:rPr>
              <w:lastRenderedPageBreak/>
              <w:t>finanțare;Doc. 6. Copia actului de identitate pentru reprezentantul legal de proiect (asociat unic/asociat majoritar/administrator/PFA, titular II, membru IF);2.Anexa 4 Cererea de finanțare; Doc.7 Documente care atestă forma deorganizare a solicitantului - în cazul entităţilor înregistrate în ONRC nu este necesară depunerea Certificatului constatator, acesta putând fi verificat de AFIR în baza de date ONRC;3.Anexa 4 Cererea de finanțare; Doc. 7.1 Documente specifice CMI –Certificat de Avizare a Inființării Cabinetului Medical Individual (CMI)eliberat de catre Colegiul Medicilor, document ce atestă înregistrarea înRegistrul Unic al cabinetelor medicale și Certificatul de înregistrare fiscală;4.Anexa 4 Cererea de finanțatre; Doc. 7.2 Documente specifice CMV -Certificat de înregistrare în Registrul unic al cabinetelor medicale veterinare, Certificatul de înregistarare fiscală în care se scrie obligatoriu codul de identificare fiscală;</w:t>
            </w:r>
          </w:p>
        </w:tc>
        <w:tc>
          <w:tcPr>
            <w:tcW w:w="0" w:type="dxa"/>
            <w:vMerge/>
          </w:tcPr>
          <w:p w14:paraId="13A0EE84" w14:textId="77777777" w:rsidR="00F84EB9" w:rsidRDefault="00F84EB9"/>
        </w:tc>
        <w:tc>
          <w:tcPr>
            <w:tcW w:w="0" w:type="dxa"/>
            <w:vMerge/>
          </w:tcPr>
          <w:p w14:paraId="1FEAF507" w14:textId="77777777" w:rsidR="00F84EB9" w:rsidRDefault="00F84EB9"/>
        </w:tc>
        <w:tc>
          <w:tcPr>
            <w:tcW w:w="0" w:type="dxa"/>
            <w:vMerge/>
          </w:tcPr>
          <w:p w14:paraId="13C6D46E" w14:textId="77777777" w:rsidR="00F84EB9" w:rsidRDefault="00F84EB9"/>
        </w:tc>
      </w:tr>
      <w:tr w:rsidR="00F84EB9" w14:paraId="571EAD1E" w14:textId="77777777">
        <w:trPr>
          <w:trHeight w:val="540"/>
        </w:trPr>
        <w:tc>
          <w:tcPr>
            <w:tcW w:w="0" w:type="auto"/>
            <w:vMerge w:val="restart"/>
            <w:vAlign w:val="center"/>
          </w:tcPr>
          <w:p w14:paraId="465AEC7B" w14:textId="77777777" w:rsidR="00F84EB9" w:rsidRDefault="00000000">
            <w:r>
              <w:rPr>
                <w:rFonts w:ascii="Cambria Bold" w:hAnsi="Cambria Bold"/>
                <w:b/>
                <w:color w:val="1B4167"/>
              </w:rPr>
              <w:t>`EG 3`</w:t>
            </w:r>
          </w:p>
        </w:tc>
        <w:tc>
          <w:tcPr>
            <w:tcW w:w="0" w:type="auto"/>
            <w:vAlign w:val="center"/>
          </w:tcPr>
          <w:p w14:paraId="292F0D37" w14:textId="77777777" w:rsidR="00F84EB9" w:rsidRDefault="00000000">
            <w:r>
              <w:rPr>
                <w:rFonts w:ascii="Cambria Bold" w:hAnsi="Cambria Bold"/>
                <w:b/>
                <w:color w:val="1B4167"/>
              </w:rPr>
              <w:t>Solicitantul trebuie să îndeplinească una din următoarele condiții: să fie înființat în anul depunerii Cererii de Finanţare, să nu fi înregistrat activitate până în momentul depunerii Cererii de finanțare (dar nu mai mult de 3 ani fiscali consecutivi) sau să propună activități non-agricole, pe care pe care nu le-a mai efectuat până la data aplicării pentru sprijin;</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57F80367" w14:textId="77777777">
              <w:trPr>
                <w:trHeight w:val="420"/>
                <w:jc w:val="center"/>
              </w:trPr>
              <w:tc>
                <w:tcPr>
                  <w:tcW w:w="0" w:type="auto"/>
                  <w:shd w:val="clear" w:color="auto" w:fill="DDDDDD"/>
                  <w:vAlign w:val="center"/>
                </w:tcPr>
                <w:p w14:paraId="0D1ACB5A" w14:textId="77777777" w:rsidR="00F84EB9" w:rsidRDefault="00000000">
                  <w:pPr>
                    <w:keepNext/>
                    <w:jc w:val="center"/>
                  </w:pPr>
                  <w:r>
                    <w:rPr>
                      <w:rFonts w:ascii="Cambria" w:hAnsi="Cambria"/>
                    </w:rPr>
                    <w:t> </w:t>
                  </w:r>
                </w:p>
              </w:tc>
            </w:tr>
          </w:tbl>
          <w:p w14:paraId="60A759BD"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6C9FDE34" w14:textId="77777777">
              <w:trPr>
                <w:trHeight w:val="420"/>
                <w:jc w:val="center"/>
              </w:trPr>
              <w:tc>
                <w:tcPr>
                  <w:tcW w:w="0" w:type="auto"/>
                  <w:shd w:val="clear" w:color="auto" w:fill="DDDDDD"/>
                  <w:vAlign w:val="center"/>
                </w:tcPr>
                <w:p w14:paraId="0F2A80E7" w14:textId="77777777" w:rsidR="00F84EB9" w:rsidRDefault="00000000">
                  <w:pPr>
                    <w:keepNext/>
                    <w:jc w:val="center"/>
                  </w:pPr>
                  <w:r>
                    <w:rPr>
                      <w:rFonts w:ascii="Cambria" w:hAnsi="Cambria"/>
                    </w:rPr>
                    <w:t> </w:t>
                  </w:r>
                </w:p>
              </w:tc>
            </w:tr>
          </w:tbl>
          <w:p w14:paraId="4C1C6B40" w14:textId="77777777" w:rsidR="00F84EB9" w:rsidRDefault="00F84EB9"/>
        </w:tc>
        <w:tc>
          <w:tcPr>
            <w:tcW w:w="0" w:type="auto"/>
            <w:vMerge w:val="restart"/>
          </w:tcPr>
          <w:p w14:paraId="794B418D" w14:textId="77777777" w:rsidR="00F84EB9" w:rsidRDefault="00F84EB9"/>
        </w:tc>
      </w:tr>
      <w:tr w:rsidR="00F84EB9" w14:paraId="6373CD35" w14:textId="77777777">
        <w:tc>
          <w:tcPr>
            <w:tcW w:w="0" w:type="dxa"/>
            <w:vMerge/>
          </w:tcPr>
          <w:p w14:paraId="4EE42B25" w14:textId="77777777" w:rsidR="00F84EB9" w:rsidRDefault="00F84EB9"/>
        </w:tc>
        <w:tc>
          <w:tcPr>
            <w:tcW w:w="0" w:type="auto"/>
          </w:tcPr>
          <w:p w14:paraId="2257FCB7" w14:textId="77777777" w:rsidR="00F84EB9" w:rsidRDefault="00000000">
            <w:r>
              <w:rPr>
                <w:rFonts w:ascii="Cambria" w:hAnsi="Cambria"/>
              </w:rPr>
              <w:t xml:space="preserve">Se va verifică concordanţa informaţiilor menţionate în Anexa 4 Cererea de finanțare; pct.B.Informații privind solicitantul cu cele menţionate în Anexa 9 Planul de afaceri; numele întreprinderii, adresa, cod unic de înregistrare/nr. de înmatriculare, valabilitatea documentului.Se verifica dacă sediul social /punctul /punctele de lucru unde serealizează investiția pentru care se solicită finanțarea este/sunt amplasate în teritoriul LEADER ” POARTA TRANSILVANIEI”.În situația în care punctul de lucru aferent investiției vizate de proiect </w:t>
            </w:r>
            <w:r>
              <w:rPr>
                <w:rFonts w:ascii="Cambria" w:hAnsi="Cambria"/>
              </w:rPr>
              <w:lastRenderedPageBreak/>
              <w:t xml:space="preserve">nu este constituit la momentul depunerii Cererii de Finanțare, se verifică Secțiunea F din Cererea de Finanțare; Declarație pe propria răspundere a solicitantului.Se verifică în serviciul RECOM online dacă solicitantul se încadrează încategoria solicitanților eligibili:1. Solicitantul este înregistrat ca PFA/II/IF conform OUG nr. 44/16 aprilie 2008 sau persoana juridică conform Legii nr. 31/1990; Legii 15/1990; Legii nr. 36/1991; Legii nr.1/2005; Legii nr. 566/2004.4.Solicitantul nu se află în procedură de lichidare, fuziune, divizare,reorganizare judiciară sau faliment, conform Legii 31/1990, republicată și Legii 85/2006, republicată.5.Solicitantul nu este inscris în Buletinul Procedurilor de Insolventa.6.Incadrarea solicitantului in statutul de microîntreprindere și întreprindere mică, cf. Legii nr. 346/2004. Situatiile financiare:1.Rezultatul din exploatare din situațiile financiare (bilanţul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 din Declaraţia privind veniturile realizate (formularul 200 însoțit de Anexele la Formular).Nu se va lua în calcul anul înființării în care rezultatul poate fi negativ,situație în care condiția pentru verificarea rezultatului financiar se vaconsidera indeplinită.În cazul în care solicitanții au depus formularul 221, fiind o activitateimpozitata, se considera ca aceasta este generatoare de venit. Nu este cazul să se verifice pierderile.Declaraţia de inactivitate înregistrată la Administraţia Financiară, în cazul solicitanţilor care nu au desfăşurat activitate anterior depunerii proiectului.Declarație încadrare IMM Expertul verifică doc.8 Declarație încadrare în categoria microintreprindereintreprindere mica cf. Legii nr. 346/2004, daca:a) Declarația este semnata de persoana autorizata să </w:t>
            </w:r>
            <w:r>
              <w:rPr>
                <w:rFonts w:ascii="Cambria" w:hAnsi="Cambria"/>
              </w:rPr>
              <w:lastRenderedPageBreak/>
              <w:t xml:space="preserve">reprezinte intreprinderea conform actului constitutiv / de persoana din cadrul întreprinderii împuternicită prin procură notarială de către persoana autorizată legal conform actului constitutiv.În situația în care reprezentantul legal al intreprinderii este altă persoană decât cea stabilită prin Actul Constitutiv să reprezinte întreprinderea, expertul va verifică existența procurii notariale însoțite de copia CI a persoanei mandatate. În procură va fi specificată funcția/calitatea persoanei mandatate în cadrul întreprinderii.Notă: În situația în care aceste documente nu au fost depuse conform Cererii de Finanțare la Secțiunea ”Lista documente”, expertul le va solicita prin formularul E3.4b)solicitantul se încadreaza în categoria microintreprinderilor/intreprinderilor mici (până la 9 salariați, o cifra de afaceri anuală netă sau active totale de până la 2 milioane euro pentru microintreprindere și între 10 şi 49 de salariaţi, cifră de afaceri anuală netă sau active totale de până la 10 milioane euro, echivalent în lei, pentru intreprindere mică).Pentru verificarea cifrei de afaceri din contul de profit și pierdere conversia se face la cursul BNR din data de 31 decembrie, anul pentru care a fost întocmit bilanțul.Pentru întreprinderile autonome:- se verifică în aplicația RECOM online structura acționariatului în amonte și aval, pentru verificarea tipului de întreprindere autonomă conform informațiilor prezentate în Doc.8- se verifică dacă datele din Doc. 8 corespund cu datele din Doc. 2.1Situaţiile financiare / bilanţ – formularul 10 și formularul 30 informațiireferitoare la numarul mediu de salariați, cifra de afaceri și active totale.Pentru verificarea cifrei de afaceri și a activelor totale din contul de profit și pierdere, conversia se face la cursul BNR din 31 decembrie, anul pentru care s-a întocmit bilanțul.Pentru întreprinderile autonome nou înființate verificarea se face doar pe baza informațiilor prezentate de solicitant în Doc.8Pentru intreprinderile partenere și/sau legate: - se verifică în </w:t>
            </w:r>
            <w:r>
              <w:rPr>
                <w:rFonts w:ascii="Cambria" w:hAnsi="Cambria"/>
              </w:rPr>
              <w:lastRenderedPageBreak/>
              <w:t xml:space="preserve">aplicația RECOM online structura acționariatului în amonte și aval pentru verificarea tipului de întreprindere conform informațiilor prezentate în Doc.8 (partenere și/sau legate)- se verifică numărul mediu de salariați și cifra de afaceri/active totale în Doc.8 - Cap I. și daca persoana imputernicita să reprezinte intreprinderea, a completat și semnat Cap II- Calculul pentru intreprinderi partenere sau legate.Verificarea precizărilor din Doc.10 cu privire la societatea partenera și/sau legata, se va face prin verificarea solicitantului și acționarilor / asociaților în baza de date a serviciului online RECOM.Această verificare se realizează în amonte şi aval, dacă solicitantul are în structura capitalului alte persoane juridice sau asociați / acționari sau dacă se regaseşte ca asociat/acţionar în structura capitalului social al altor persoane juridice.Partenere:Se verifică dacă în structura lui există entități persoane juridice care dețin mai mult de 25% sau solicitantul deține mai mult de 25% din capitalul altei/altor persoane juridice.Dacă DA, se verifică calculul efectuat în Doc. 10, pe baza situațiilorfinanciare ( informații care se regăsesc pe portalul m.finanțe.ro, Secțiunea Informații fiscale și bilanțuri)Legate:Dacă se constată că sunt îndeplinite condițiile de întreprindere legată prin intermediul altor persoane juridice atfel cum sunt definite în art. 4 4, din Legea nr. 346/2004, expertul verifică datele menționate în Doc. 10 în baza informațiilor care se regăsesc pe portalul m.finante.ro, Secțiunea Informații fiscale și bilanțuri.În situația în care în urma verificărilor expertul constată că informațiile din Doc.10 nu sunt conforme cu informațiile furnizate prin RECOM și pe m.finanțe.ro, va solicita prin formularul GE 3.4L, redepunerea Doc. 10 cu rectificarea informațiilor.Persoane fizice În cazul în care solicitantul se încadrează în tipul de întreprindere legată prin intermediul unor persoane fizice conform art. 44 din Legea 346/2004, expertul verifică corectitudinea </w:t>
            </w:r>
            <w:r>
              <w:rPr>
                <w:rFonts w:ascii="Cambria" w:hAnsi="Cambria"/>
              </w:rPr>
              <w:lastRenderedPageBreak/>
              <w:t xml:space="preserve">informațiilor completate în Doc 10 pe baza datelor RECOM online pentru persoanele fizice române.Atenție! Conform art. 44 alin (4) din Legea 346/2004, ”întreprinderile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piață relevantă ori pe piețe adiacente”.Conform alin (5) al aceluiași articol, ”o piață adiacentă este acea piață a unui produs sau a unui serviciu situată direct în amonte sau în aval pe piața în cauză”.Pentru persoanele fizice străine verificarea se va face doar pe bazainformațiilor din Doc 10.Se verifică dacă persoana fizică a mai fost asociata în întreprinderi care au beneficiat de sprijin financiar prin M4/6A, inclusiv de același tip definanțare pentru activități neagricole obținut prin Măsura 19.2 ”Implementarea Strategiilor de Dezvoltare ocală”.Se verifică în RECOM online dacă reprezentantul legal deţine calitatea de asociat si administrator cu puteri depline şi dacă acesta se regăseşte în structura altor forme de organizare conform OUG. 44/2008 sau Legea 31/1990.Verificari calcul intreprinderi legate:Daca doi sau mai multi solicitanti atat in cazul persoanelor fizice cat si in cazul persoanelor juridice detin impreuna actiuni/parti sociale/drepturi de vot in proportie de cel puţin 50% plus 1 din totalul acţiunilor/ părţilor sociale /drepturilor de vot în două sau mai multe intreprinderi, se realizeaza calculul de intreprinderi legate pentru toate intreprinderile in care acestia detin impreuna in diferite proportii cel puţin 50% plus 1 din totalul acţiunilor/ părţilor sociale /drepturilor de vot, conform prevederilor legii 346 si Recomandarilor CE pentru calculul intreprinderilor legate.Exemple:1. Dacă persoana fizică sau juridică (X) detine cel puţin 50% plus 1 dintotalul acţiunilor/ părţilor sociale /drepturile de vot ale intreprindeii A si </w:t>
            </w:r>
            <w:r>
              <w:rPr>
                <w:rFonts w:ascii="Cambria" w:hAnsi="Cambria"/>
              </w:rPr>
              <w:lastRenderedPageBreak/>
              <w:t xml:space="preserve">cel puţin 50% plus 1 din totalul acţiunilor/ părţilor sociale /drepturile de vot ale intreprindeii B, cele două întreprinderi (A si B) vor fi considerate intreprinderi legate.2. Dacă persoanele fizice sau juridice (X si Y) detin cel puţin 50% plus1 din totalul acţiunilor/ 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intreprinderi.Pentru exemplificare:• intreprinderea/persoana fizica (X) detine 30% plus 1 actiuni/partisociale si intreprinderea/persoana fizica (Y) detine 20% actiuni/parti sociale in intreprinderea A, totodata,• intreprinderea/persoana fizica (X) detine 20% plus 1 actiuni/partisociale si intreprinderea/persoana fizica (Y) detine 30% actiuni/parti sociale in intreprinderea B,In urma calculului se vor cumula datele pentru intreprinderi legate astfel: (A) 100% + (B) 100%.Observatie!În cazul asociaților/acționarilor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adiacente.O „piaţă adiacentă” este considerată a fi piaţa unui produs sau a unuiserviciu situată direct în amonte sau în aval de piaţa relevantă.După caz, modalitatea de calculul pentru intreprinderi legate, se va aplica și pentru mai mult de doua intreprinderi în care se regăsesc aceleași persoane fizice sau juridice (X,Y…n) și dețin împreuna cel puţin 50% plus 1 din totalul acţiunilor/ </w:t>
            </w:r>
            <w:r>
              <w:rPr>
                <w:rFonts w:ascii="Cambria" w:hAnsi="Cambria"/>
              </w:rPr>
              <w:lastRenderedPageBreak/>
              <w:t xml:space="preserve">părţilor sociale /drepturilor de vot în oricare dintre proportii, condiția fiind că aceștia să întrunească împreună cel puţin 50% plus 1 din totalul acţiunilor/ părţilor sociale /drepturilor de vot în cadrul intreprinderilor identificate, în care dețin calitatea de asociați/acționari.Atenționare!Prin intermediul persoanelor fizice care dețin calitatea de asociați/actionari în cadrul a doua sau mai multor intreprinderi, nu se va realiza calculul pentru intreprinderi partenere și nu se va întocmi fișa de parteneriat conform prevederilor Legii 346/2003 și a Recomandarilor CE- modelul de calcul prezentat în Ghidul pentru IMM-uri, pentru persoane juridice.Prin intermediul persoanelor fizice (asociați/acționari), intreprinderile pot fi numai “legate” numai în situațiile în care intreprinderile respective activeaza pe piața relevanta (aceiași piață) sau pe piețe adiacente (amonte și/sau aval).Dacă o microintreprindere A, este legata cu o alta intreprindere mijolocie, B, pentru încadrarea în categoria de întreprindere mică, mijlocie sau microîntreprindere se vor analiza situațiile financiare ale firmei legate, aferente anilor anteriori depunerii proiectului. În urmă calculului se va verifica dacă aceste plafoane au fost depasite de firma legată (B) în două exerciţii financiare consecutive, iar dacă au fost depașite firma A va fi încadrata în aceeaăi categorie cu firma B.Verificări generale:Pentru verificările ce vizează firme înființate înainte de anul 2000 se vor lua în considerare Numele și Data Nașterii persoanei verificate iar pentru perioada ulterioară anului 2000, CNP –ul.În situația în care în urma verificărilor expertul constată diferențe referitoare la valoarea cifrei de afaceri anuale/activelor totale, completate în Doc.10, care modifică încadrarea în categoria microîntreprinderii sau întreprinderii mici, va solicita prin formularul GE 3.4L, refacerea Doc. 10 cu completarea valorii în euro calculată utilizând cursul BNR din 31 decembrie din </w:t>
            </w:r>
            <w:r>
              <w:rPr>
                <w:rFonts w:ascii="Cambria" w:hAnsi="Cambria"/>
              </w:rPr>
              <w:lastRenderedPageBreak/>
              <w:t>anul pentru care s-aintocmit bilantul.În funcţie de cota de participare se realizeaza calculul numarului mediu de salariați și a cifrei de afaceri conform precizarilor din Legea nr. 346/2004, art. 4 şi Ghidul IMM respectiv încadrarea în categoria de microîntreprindere, întreprindere mică la momentul depunerii cererii de finanţare. Pentru intreprinderea nou înființată, numarul de salariați este cel declarat în Declarația privind încadrarea intreprinderii în categoria intreprinderilor mici și mijlocii și poate fi diferit de numărul de salariați prevăzut în proiect.Expertul va atasa print-screen–urile și Cerificatele Constatatoare dinRECOM identificate pentru solicitant, acționarii/ asociații acestuia, pentru a încheia verificarea realizată.Notă: Solicitantul poate depăşi categoria de microintreprindere/intreprindere mica pe perioada de implementare a proiectului.Se verifică, în RECOM, dacă solicitantul este înscris la ONRC. În cazul încare solicitantul nu se regăseşte in RECOM online sau la ONRC înregistrat cererea de finanţare va fi declarată neeligibilăDacă există neconcordanțe între verificarile realizate prin intermediul ONRC,Declarația privind încadrarea întreprinderii în categoria întreprinderilor mici și mijlocii și Calculul pentru întreprinderile partenere sau legate, se vor solicita informații suplimentare pentru corectarea acestora.</w:t>
            </w:r>
          </w:p>
        </w:tc>
        <w:tc>
          <w:tcPr>
            <w:tcW w:w="0" w:type="dxa"/>
            <w:vMerge/>
          </w:tcPr>
          <w:p w14:paraId="2486BCE4" w14:textId="77777777" w:rsidR="00F84EB9" w:rsidRDefault="00F84EB9"/>
        </w:tc>
        <w:tc>
          <w:tcPr>
            <w:tcW w:w="0" w:type="dxa"/>
            <w:vMerge/>
          </w:tcPr>
          <w:p w14:paraId="60094A72" w14:textId="77777777" w:rsidR="00F84EB9" w:rsidRDefault="00F84EB9"/>
        </w:tc>
        <w:tc>
          <w:tcPr>
            <w:tcW w:w="0" w:type="dxa"/>
            <w:vMerge/>
          </w:tcPr>
          <w:p w14:paraId="5F79EC86" w14:textId="77777777" w:rsidR="00F84EB9" w:rsidRDefault="00F84EB9"/>
        </w:tc>
      </w:tr>
      <w:tr w:rsidR="00F84EB9" w14:paraId="29C6743C" w14:textId="77777777">
        <w:trPr>
          <w:trHeight w:val="540"/>
        </w:trPr>
        <w:tc>
          <w:tcPr>
            <w:tcW w:w="0" w:type="auto"/>
            <w:vMerge w:val="restart"/>
            <w:vAlign w:val="center"/>
          </w:tcPr>
          <w:p w14:paraId="6C94661C" w14:textId="77777777" w:rsidR="00F84EB9" w:rsidRDefault="00000000">
            <w:r>
              <w:rPr>
                <w:rFonts w:ascii="Cambria Bold" w:hAnsi="Cambria Bold"/>
                <w:b/>
                <w:color w:val="1B4167"/>
              </w:rPr>
              <w:lastRenderedPageBreak/>
              <w:t>`EG 4`</w:t>
            </w:r>
          </w:p>
        </w:tc>
        <w:tc>
          <w:tcPr>
            <w:tcW w:w="0" w:type="auto"/>
            <w:vAlign w:val="center"/>
          </w:tcPr>
          <w:p w14:paraId="141E23AE" w14:textId="77777777" w:rsidR="00F84EB9" w:rsidRDefault="00000000">
            <w:r>
              <w:rPr>
                <w:rFonts w:ascii="Cambria Bold" w:hAnsi="Cambria Bold"/>
                <w:b/>
                <w:color w:val="1B4167"/>
              </w:rPr>
              <w:t>Solicitantul trebuie să prezinte un Plan de afaceri viabil;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63638C1F" w14:textId="77777777">
              <w:trPr>
                <w:trHeight w:val="420"/>
                <w:jc w:val="center"/>
              </w:trPr>
              <w:tc>
                <w:tcPr>
                  <w:tcW w:w="0" w:type="auto"/>
                  <w:shd w:val="clear" w:color="auto" w:fill="DDDDDD"/>
                  <w:vAlign w:val="center"/>
                </w:tcPr>
                <w:p w14:paraId="634B8614" w14:textId="77777777" w:rsidR="00F84EB9" w:rsidRDefault="00000000">
                  <w:pPr>
                    <w:keepNext/>
                    <w:jc w:val="center"/>
                  </w:pPr>
                  <w:r>
                    <w:rPr>
                      <w:rFonts w:ascii="Cambria" w:hAnsi="Cambria"/>
                    </w:rPr>
                    <w:t> </w:t>
                  </w:r>
                </w:p>
              </w:tc>
            </w:tr>
          </w:tbl>
          <w:p w14:paraId="7D037FD0"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04E5F4B7" w14:textId="77777777">
              <w:trPr>
                <w:trHeight w:val="420"/>
                <w:jc w:val="center"/>
              </w:trPr>
              <w:tc>
                <w:tcPr>
                  <w:tcW w:w="0" w:type="auto"/>
                  <w:shd w:val="clear" w:color="auto" w:fill="DDDDDD"/>
                  <w:vAlign w:val="center"/>
                </w:tcPr>
                <w:p w14:paraId="0A4B46C0" w14:textId="77777777" w:rsidR="00F84EB9" w:rsidRDefault="00000000">
                  <w:pPr>
                    <w:keepNext/>
                    <w:jc w:val="center"/>
                  </w:pPr>
                  <w:r>
                    <w:rPr>
                      <w:rFonts w:ascii="Cambria" w:hAnsi="Cambria"/>
                    </w:rPr>
                    <w:t> </w:t>
                  </w:r>
                </w:p>
              </w:tc>
            </w:tr>
          </w:tbl>
          <w:p w14:paraId="04E9D678" w14:textId="77777777" w:rsidR="00F84EB9" w:rsidRDefault="00F84EB9"/>
        </w:tc>
        <w:tc>
          <w:tcPr>
            <w:tcW w:w="0" w:type="auto"/>
            <w:vMerge w:val="restart"/>
          </w:tcPr>
          <w:p w14:paraId="19D55FBC" w14:textId="77777777" w:rsidR="00F84EB9" w:rsidRDefault="00F84EB9"/>
        </w:tc>
      </w:tr>
      <w:tr w:rsidR="00F84EB9" w14:paraId="0F347193" w14:textId="77777777">
        <w:tc>
          <w:tcPr>
            <w:tcW w:w="0" w:type="dxa"/>
            <w:vMerge/>
          </w:tcPr>
          <w:p w14:paraId="3D65D978" w14:textId="77777777" w:rsidR="00F84EB9" w:rsidRDefault="00F84EB9"/>
        </w:tc>
        <w:tc>
          <w:tcPr>
            <w:tcW w:w="0" w:type="auto"/>
          </w:tcPr>
          <w:p w14:paraId="0754A8DD" w14:textId="77777777" w:rsidR="00F84EB9" w:rsidRDefault="00000000">
            <w:r>
              <w:rPr>
                <w:rFonts w:ascii="Cambria" w:hAnsi="Cambria"/>
              </w:rPr>
              <w:t>Se verifică Anexa 9-Planul de afaceri;</w:t>
            </w:r>
          </w:p>
        </w:tc>
        <w:tc>
          <w:tcPr>
            <w:tcW w:w="0" w:type="dxa"/>
            <w:vMerge/>
          </w:tcPr>
          <w:p w14:paraId="55DED8B6" w14:textId="77777777" w:rsidR="00F84EB9" w:rsidRDefault="00F84EB9"/>
        </w:tc>
        <w:tc>
          <w:tcPr>
            <w:tcW w:w="0" w:type="dxa"/>
            <w:vMerge/>
          </w:tcPr>
          <w:p w14:paraId="612CA152" w14:textId="77777777" w:rsidR="00F84EB9" w:rsidRDefault="00F84EB9"/>
        </w:tc>
        <w:tc>
          <w:tcPr>
            <w:tcW w:w="0" w:type="dxa"/>
            <w:vMerge/>
          </w:tcPr>
          <w:p w14:paraId="0835B384" w14:textId="77777777" w:rsidR="00F84EB9" w:rsidRDefault="00F84EB9"/>
        </w:tc>
      </w:tr>
      <w:tr w:rsidR="00F84EB9" w14:paraId="1029F993" w14:textId="77777777">
        <w:trPr>
          <w:trHeight w:val="540"/>
        </w:trPr>
        <w:tc>
          <w:tcPr>
            <w:tcW w:w="0" w:type="auto"/>
            <w:vMerge w:val="restart"/>
            <w:vAlign w:val="center"/>
          </w:tcPr>
          <w:p w14:paraId="69F5C4BB" w14:textId="77777777" w:rsidR="00F84EB9" w:rsidRDefault="00000000">
            <w:r>
              <w:rPr>
                <w:rFonts w:ascii="Cambria Bold" w:hAnsi="Cambria Bold"/>
                <w:b/>
                <w:color w:val="1B4167"/>
              </w:rPr>
              <w:t>`EG 5`</w:t>
            </w:r>
          </w:p>
        </w:tc>
        <w:tc>
          <w:tcPr>
            <w:tcW w:w="0" w:type="auto"/>
            <w:vAlign w:val="center"/>
          </w:tcPr>
          <w:p w14:paraId="148919D8" w14:textId="77777777" w:rsidR="00F84EB9" w:rsidRDefault="00000000">
            <w:r>
              <w:rPr>
                <w:rFonts w:ascii="Cambria Bold" w:hAnsi="Cambria Bold"/>
                <w:b/>
                <w:color w:val="1B4167"/>
              </w:rPr>
              <w:t>Solicitantul trebuie să se încadreze în categoria de microîntreprindere sau întreprindere mică, conform definiției din Legea 346/2004 privind stimularea înființării şi dezvoltării întreprinderilor mici şi mijlocii.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2C0FC27B" w14:textId="77777777">
              <w:trPr>
                <w:trHeight w:val="420"/>
                <w:jc w:val="center"/>
              </w:trPr>
              <w:tc>
                <w:tcPr>
                  <w:tcW w:w="0" w:type="auto"/>
                  <w:shd w:val="clear" w:color="auto" w:fill="DDDDDD"/>
                  <w:vAlign w:val="center"/>
                </w:tcPr>
                <w:p w14:paraId="6AB13A20" w14:textId="77777777" w:rsidR="00F84EB9" w:rsidRDefault="00000000">
                  <w:pPr>
                    <w:keepNext/>
                    <w:jc w:val="center"/>
                  </w:pPr>
                  <w:r>
                    <w:rPr>
                      <w:rFonts w:ascii="Cambria" w:hAnsi="Cambria"/>
                    </w:rPr>
                    <w:t> </w:t>
                  </w:r>
                </w:p>
              </w:tc>
            </w:tr>
          </w:tbl>
          <w:p w14:paraId="73A4AEE3"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29B7D6BC" w14:textId="77777777">
              <w:trPr>
                <w:trHeight w:val="420"/>
                <w:jc w:val="center"/>
              </w:trPr>
              <w:tc>
                <w:tcPr>
                  <w:tcW w:w="0" w:type="auto"/>
                  <w:shd w:val="clear" w:color="auto" w:fill="DDDDDD"/>
                  <w:vAlign w:val="center"/>
                </w:tcPr>
                <w:p w14:paraId="0FD6423D" w14:textId="77777777" w:rsidR="00F84EB9" w:rsidRDefault="00000000">
                  <w:pPr>
                    <w:keepNext/>
                    <w:jc w:val="center"/>
                  </w:pPr>
                  <w:r>
                    <w:rPr>
                      <w:rFonts w:ascii="Cambria" w:hAnsi="Cambria"/>
                    </w:rPr>
                    <w:t> </w:t>
                  </w:r>
                </w:p>
              </w:tc>
            </w:tr>
          </w:tbl>
          <w:p w14:paraId="0CB5A319" w14:textId="77777777" w:rsidR="00F84EB9" w:rsidRDefault="00F84EB9"/>
        </w:tc>
        <w:tc>
          <w:tcPr>
            <w:tcW w:w="0" w:type="auto"/>
            <w:vMerge w:val="restart"/>
          </w:tcPr>
          <w:p w14:paraId="2F3E9D6C" w14:textId="77777777" w:rsidR="00F84EB9" w:rsidRDefault="00F84EB9"/>
        </w:tc>
      </w:tr>
      <w:tr w:rsidR="00F84EB9" w14:paraId="3EFBC998" w14:textId="77777777">
        <w:tc>
          <w:tcPr>
            <w:tcW w:w="0" w:type="dxa"/>
            <w:vMerge/>
          </w:tcPr>
          <w:p w14:paraId="35583EDD" w14:textId="77777777" w:rsidR="00F84EB9" w:rsidRDefault="00F84EB9"/>
        </w:tc>
        <w:tc>
          <w:tcPr>
            <w:tcW w:w="0" w:type="auto"/>
          </w:tcPr>
          <w:p w14:paraId="1570828C" w14:textId="77777777" w:rsidR="00F84EB9" w:rsidRDefault="00000000">
            <w:r>
              <w:rPr>
                <w:rFonts w:ascii="Cambria" w:hAnsi="Cambria"/>
              </w:rPr>
              <w:t xml:space="preserve">Se verifică Doc.8 Declarație privind încadrarea în categoria de micro-întreprindere sau întreprindere mică (Anexa 11 la Ghidul solicitantului). Aceasta trebuie să fie semnată de persoana </w:t>
            </w:r>
            <w:r>
              <w:rPr>
                <w:rFonts w:ascii="Cambria" w:hAnsi="Cambria"/>
              </w:rPr>
              <w:lastRenderedPageBreak/>
              <w:t>autorizată să reprezinte întreprinderea.</w:t>
            </w:r>
          </w:p>
        </w:tc>
        <w:tc>
          <w:tcPr>
            <w:tcW w:w="0" w:type="dxa"/>
            <w:vMerge/>
          </w:tcPr>
          <w:p w14:paraId="184CFBAB" w14:textId="77777777" w:rsidR="00F84EB9" w:rsidRDefault="00F84EB9"/>
        </w:tc>
        <w:tc>
          <w:tcPr>
            <w:tcW w:w="0" w:type="dxa"/>
            <w:vMerge/>
          </w:tcPr>
          <w:p w14:paraId="5C5F9B8C" w14:textId="77777777" w:rsidR="00F84EB9" w:rsidRDefault="00F84EB9"/>
        </w:tc>
        <w:tc>
          <w:tcPr>
            <w:tcW w:w="0" w:type="dxa"/>
            <w:vMerge/>
          </w:tcPr>
          <w:p w14:paraId="5ADF2E30" w14:textId="77777777" w:rsidR="00F84EB9" w:rsidRDefault="00F84EB9"/>
        </w:tc>
      </w:tr>
      <w:tr w:rsidR="00F84EB9" w14:paraId="2CC78DA4" w14:textId="77777777">
        <w:trPr>
          <w:trHeight w:val="540"/>
        </w:trPr>
        <w:tc>
          <w:tcPr>
            <w:tcW w:w="0" w:type="auto"/>
            <w:vMerge w:val="restart"/>
            <w:vAlign w:val="center"/>
          </w:tcPr>
          <w:p w14:paraId="5C71A41C" w14:textId="77777777" w:rsidR="00F84EB9" w:rsidRDefault="00000000">
            <w:r>
              <w:rPr>
                <w:rFonts w:ascii="Cambria Bold" w:hAnsi="Cambria Bold"/>
                <w:b/>
                <w:color w:val="1B4167"/>
              </w:rPr>
              <w:t>`EG 6`</w:t>
            </w:r>
          </w:p>
        </w:tc>
        <w:tc>
          <w:tcPr>
            <w:tcW w:w="0" w:type="auto"/>
            <w:vAlign w:val="center"/>
          </w:tcPr>
          <w:p w14:paraId="0EB1A27D" w14:textId="77777777" w:rsidR="00F84EB9" w:rsidRDefault="00000000">
            <w:r>
              <w:rPr>
                <w:rFonts w:ascii="Cambria Bold" w:hAnsi="Cambria Bold"/>
                <w:b/>
                <w:color w:val="1B4167"/>
              </w:rPr>
              <w:t>Obiectul de activitate pentru care se solicită finanțare trebuie să se încadreze în cel puțin unul din tipurile de acțiuni eligibile.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2ABE0C9F" w14:textId="77777777">
              <w:trPr>
                <w:trHeight w:val="420"/>
                <w:jc w:val="center"/>
              </w:trPr>
              <w:tc>
                <w:tcPr>
                  <w:tcW w:w="0" w:type="auto"/>
                  <w:shd w:val="clear" w:color="auto" w:fill="DDDDDD"/>
                  <w:vAlign w:val="center"/>
                </w:tcPr>
                <w:p w14:paraId="4FB3407E" w14:textId="77777777" w:rsidR="00F84EB9" w:rsidRDefault="00000000">
                  <w:pPr>
                    <w:keepNext/>
                    <w:jc w:val="center"/>
                  </w:pPr>
                  <w:r>
                    <w:rPr>
                      <w:rFonts w:ascii="Cambria" w:hAnsi="Cambria"/>
                    </w:rPr>
                    <w:t> </w:t>
                  </w:r>
                </w:p>
              </w:tc>
            </w:tr>
          </w:tbl>
          <w:p w14:paraId="57F70A59" w14:textId="77777777" w:rsidR="00F84EB9" w:rsidRDefault="00F84EB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84EB9" w14:paraId="4387EBB2" w14:textId="77777777">
              <w:trPr>
                <w:trHeight w:val="420"/>
                <w:jc w:val="center"/>
              </w:trPr>
              <w:tc>
                <w:tcPr>
                  <w:tcW w:w="0" w:type="auto"/>
                  <w:shd w:val="clear" w:color="auto" w:fill="DDDDDD"/>
                  <w:vAlign w:val="center"/>
                </w:tcPr>
                <w:p w14:paraId="3B54E953" w14:textId="77777777" w:rsidR="00F84EB9" w:rsidRDefault="00000000">
                  <w:pPr>
                    <w:keepNext/>
                    <w:jc w:val="center"/>
                  </w:pPr>
                  <w:r>
                    <w:rPr>
                      <w:rFonts w:ascii="Cambria" w:hAnsi="Cambria"/>
                    </w:rPr>
                    <w:t> </w:t>
                  </w:r>
                </w:p>
              </w:tc>
            </w:tr>
          </w:tbl>
          <w:p w14:paraId="5069DDA3" w14:textId="77777777" w:rsidR="00F84EB9" w:rsidRDefault="00F84EB9"/>
        </w:tc>
        <w:tc>
          <w:tcPr>
            <w:tcW w:w="0" w:type="auto"/>
            <w:vMerge w:val="restart"/>
          </w:tcPr>
          <w:p w14:paraId="0868851E" w14:textId="77777777" w:rsidR="00F84EB9" w:rsidRDefault="00F84EB9"/>
        </w:tc>
      </w:tr>
      <w:tr w:rsidR="00F84EB9" w14:paraId="4BA05230" w14:textId="77777777">
        <w:tc>
          <w:tcPr>
            <w:tcW w:w="0" w:type="dxa"/>
            <w:vMerge/>
          </w:tcPr>
          <w:p w14:paraId="7E9199D3" w14:textId="77777777" w:rsidR="00F84EB9" w:rsidRDefault="00F84EB9"/>
        </w:tc>
        <w:tc>
          <w:tcPr>
            <w:tcW w:w="0" w:type="auto"/>
          </w:tcPr>
          <w:p w14:paraId="32C73E45" w14:textId="77777777" w:rsidR="00F84EB9" w:rsidRDefault="00000000">
            <w:r>
              <w:rPr>
                <w:rFonts w:ascii="Cambria" w:hAnsi="Cambria"/>
              </w:rPr>
              <w:t>Se verifică in sistemul RECOM online / Aplicația Interoperabilitate a Consiliului Concurenței dacă solicitantul desfăşoară/a desfăşurat activitati aferente codului/codurilor CAEN prezentat/prezentate in CF/Planul de Afaceri, inaintea depunerii cererii de finantare.In cazul in care Aplicația Interoperabilitate a Consiliului Concurenței nu poate fi accesata, expertul va solicita, prin intermediul formularului GE 3.4L, Certificatul Constatator pentru fonduri IMM.In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finantare.În situaţia în care solicitantul desfăşoară/a desfăşurat activităţi aferentecodului/codurilor CAEN propus/propuse prin CF/Planul de Afaceri, expertul bifează DA, iar cererea de finanţare va fi declarată neeligibilă.</w:t>
            </w:r>
          </w:p>
        </w:tc>
        <w:tc>
          <w:tcPr>
            <w:tcW w:w="0" w:type="dxa"/>
            <w:vMerge/>
          </w:tcPr>
          <w:p w14:paraId="20ACB868" w14:textId="77777777" w:rsidR="00F84EB9" w:rsidRDefault="00F84EB9"/>
        </w:tc>
        <w:tc>
          <w:tcPr>
            <w:tcW w:w="0" w:type="dxa"/>
            <w:vMerge/>
          </w:tcPr>
          <w:p w14:paraId="1D2B315E" w14:textId="77777777" w:rsidR="00F84EB9" w:rsidRDefault="00F84EB9"/>
        </w:tc>
        <w:tc>
          <w:tcPr>
            <w:tcW w:w="0" w:type="dxa"/>
            <w:vMerge/>
          </w:tcPr>
          <w:p w14:paraId="1D11B6D9" w14:textId="77777777" w:rsidR="00F84EB9" w:rsidRDefault="00F84EB9"/>
        </w:tc>
      </w:tr>
      <w:tr w:rsidR="00F84EB9" w14:paraId="5F338EE6" w14:textId="77777777">
        <w:tc>
          <w:tcPr>
            <w:tcW w:w="400" w:type="pct"/>
            <w:shd w:val="clear" w:color="auto" w:fill="214F7D"/>
            <w:vAlign w:val="center"/>
          </w:tcPr>
          <w:p w14:paraId="607DCD7B" w14:textId="77777777" w:rsidR="00F84EB9" w:rsidRDefault="00000000">
            <w:r>
              <w:rPr>
                <w:rFonts w:ascii="Cambria" w:hAnsi="Cambria"/>
                <w:color w:val="FFFFFF"/>
              </w:rPr>
              <w:t>EG AFIR</w:t>
            </w:r>
          </w:p>
        </w:tc>
        <w:tc>
          <w:tcPr>
            <w:tcW w:w="1750" w:type="pct"/>
            <w:shd w:val="clear" w:color="auto" w:fill="214F7D"/>
            <w:vAlign w:val="center"/>
          </w:tcPr>
          <w:p w14:paraId="5540E3EA" w14:textId="77777777" w:rsidR="00F84EB9"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F84EB9" w14:paraId="4DC648E6" w14:textId="77777777">
              <w:trPr>
                <w:trHeight w:val="420"/>
                <w:jc w:val="center"/>
              </w:trPr>
              <w:tc>
                <w:tcPr>
                  <w:tcW w:w="0" w:type="auto"/>
                  <w:shd w:val="clear" w:color="auto" w:fill="DDDDDD"/>
                  <w:vAlign w:val="center"/>
                </w:tcPr>
                <w:p w14:paraId="357467FE" w14:textId="77777777" w:rsidR="00F84EB9" w:rsidRDefault="00000000">
                  <w:pPr>
                    <w:keepNext/>
                    <w:jc w:val="center"/>
                  </w:pPr>
                  <w:r>
                    <w:rPr>
                      <w:rFonts w:ascii="Cambria" w:hAnsi="Cambria"/>
                      <w:color w:val="000000"/>
                      <w:sz w:val="21"/>
                    </w:rPr>
                    <w:t> </w:t>
                  </w:r>
                </w:p>
              </w:tc>
            </w:tr>
          </w:tbl>
          <w:p w14:paraId="4AE78049" w14:textId="77777777" w:rsidR="00F84EB9"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F84EB9" w14:paraId="36DB7C1E" w14:textId="77777777">
              <w:trPr>
                <w:trHeight w:val="420"/>
                <w:jc w:val="center"/>
              </w:trPr>
              <w:tc>
                <w:tcPr>
                  <w:tcW w:w="0" w:type="auto"/>
                  <w:shd w:val="clear" w:color="auto" w:fill="DDDDDD"/>
                  <w:vAlign w:val="center"/>
                </w:tcPr>
                <w:p w14:paraId="2E315D77" w14:textId="77777777" w:rsidR="00F84EB9" w:rsidRDefault="00000000">
                  <w:pPr>
                    <w:keepNext/>
                    <w:jc w:val="center"/>
                  </w:pPr>
                  <w:r>
                    <w:rPr>
                      <w:rFonts w:ascii="Cambria" w:hAnsi="Cambria"/>
                      <w:color w:val="000000"/>
                      <w:sz w:val="21"/>
                    </w:rPr>
                    <w:t> </w:t>
                  </w:r>
                </w:p>
              </w:tc>
            </w:tr>
          </w:tbl>
          <w:p w14:paraId="1D35553B" w14:textId="77777777" w:rsidR="00F84EB9" w:rsidRDefault="00000000">
            <w:r>
              <w:rPr>
                <w:rFonts w:ascii="Cambria" w:hAnsi="Cambria"/>
              </w:rPr>
              <w:t> </w:t>
            </w:r>
          </w:p>
        </w:tc>
        <w:tc>
          <w:tcPr>
            <w:tcW w:w="0" w:type="auto"/>
            <w:shd w:val="clear" w:color="auto" w:fill="214F7D"/>
            <w:vAlign w:val="center"/>
          </w:tcPr>
          <w:p w14:paraId="2213731B" w14:textId="77777777" w:rsidR="00F84EB9" w:rsidRDefault="00F84EB9"/>
        </w:tc>
      </w:tr>
    </w:tbl>
    <w:p w14:paraId="57FE0151" w14:textId="77777777" w:rsidR="00F84EB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F84EB9" w14:paraId="088AEA59" w14:textId="77777777">
        <w:trPr>
          <w:trHeight w:val="540"/>
        </w:trPr>
        <w:tc>
          <w:tcPr>
            <w:tcW w:w="0" w:type="auto"/>
            <w:vAlign w:val="center"/>
          </w:tcPr>
          <w:p w14:paraId="4685729E" w14:textId="77777777" w:rsidR="00F84EB9" w:rsidRDefault="00F84EB9"/>
        </w:tc>
      </w:tr>
    </w:tbl>
    <w:p w14:paraId="544D0EBB" w14:textId="77777777" w:rsidR="00F84EB9" w:rsidRDefault="00F84EB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F84EB9" w14:paraId="0161274C" w14:textId="77777777">
        <w:trPr>
          <w:trHeight w:val="720"/>
        </w:trPr>
        <w:tc>
          <w:tcPr>
            <w:tcW w:w="1500" w:type="pct"/>
            <w:vAlign w:val="center"/>
          </w:tcPr>
          <w:p w14:paraId="2B3AF0D4" w14:textId="77777777" w:rsidR="00F84EB9"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F84EB9" w14:paraId="1D25668E" w14:textId="77777777">
              <w:trPr>
                <w:trHeight w:val="420"/>
              </w:trPr>
              <w:tc>
                <w:tcPr>
                  <w:tcW w:w="1000" w:type="pct"/>
                  <w:shd w:val="clear" w:color="auto" w:fill="D4DFE9"/>
                  <w:vAlign w:val="center"/>
                </w:tcPr>
                <w:p w14:paraId="0F35C724" w14:textId="77777777" w:rsidR="00F84EB9" w:rsidRDefault="00000000">
                  <w:pPr>
                    <w:keepNext/>
                    <w:jc w:val="center"/>
                  </w:pPr>
                  <w:r>
                    <w:rPr>
                      <w:rFonts w:ascii="Cambria" w:hAnsi="Cambria"/>
                    </w:rPr>
                    <w:t> </w:t>
                  </w:r>
                </w:p>
              </w:tc>
            </w:tr>
          </w:tbl>
          <w:p w14:paraId="3EDC0B16" w14:textId="77777777" w:rsidR="00F84EB9" w:rsidRDefault="00F84EB9"/>
        </w:tc>
        <w:tc>
          <w:tcPr>
            <w:tcW w:w="1500" w:type="pct"/>
            <w:vAlign w:val="center"/>
          </w:tcPr>
          <w:p w14:paraId="1AA218FF" w14:textId="77777777" w:rsidR="00F84EB9"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F84EB9" w14:paraId="08CA5E64" w14:textId="77777777">
              <w:trPr>
                <w:trHeight w:val="420"/>
              </w:trPr>
              <w:tc>
                <w:tcPr>
                  <w:tcW w:w="1000" w:type="pct"/>
                  <w:shd w:val="clear" w:color="auto" w:fill="D4DFE9"/>
                  <w:vAlign w:val="center"/>
                </w:tcPr>
                <w:p w14:paraId="57A5A57C" w14:textId="77777777" w:rsidR="00F84EB9" w:rsidRDefault="00000000">
                  <w:pPr>
                    <w:keepNext/>
                    <w:jc w:val="center"/>
                  </w:pPr>
                  <w:r>
                    <w:rPr>
                      <w:rFonts w:ascii="Cambria" w:hAnsi="Cambria"/>
                    </w:rPr>
                    <w:t> </w:t>
                  </w:r>
                </w:p>
              </w:tc>
            </w:tr>
          </w:tbl>
          <w:p w14:paraId="5693DBB9" w14:textId="77777777" w:rsidR="00F84EB9" w:rsidRDefault="00F84EB9"/>
        </w:tc>
      </w:tr>
    </w:tbl>
    <w:p w14:paraId="072D2EFB" w14:textId="77777777" w:rsidR="00F84EB9"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61"/>
        <w:gridCol w:w="3679"/>
        <w:gridCol w:w="1467"/>
        <w:gridCol w:w="927"/>
        <w:gridCol w:w="2582"/>
      </w:tblGrid>
      <w:tr w:rsidR="00F84EB9" w14:paraId="23CA4040" w14:textId="77777777" w:rsidTr="005C211D">
        <w:tc>
          <w:tcPr>
            <w:tcW w:w="277" w:type="pct"/>
            <w:shd w:val="clear" w:color="auto" w:fill="015840"/>
            <w:vAlign w:val="center"/>
          </w:tcPr>
          <w:p w14:paraId="6B7018A4" w14:textId="77777777" w:rsidR="00F84EB9" w:rsidRDefault="00000000">
            <w:r>
              <w:rPr>
                <w:rFonts w:ascii="Cambria Bold" w:hAnsi="Cambria Bold"/>
                <w:b/>
                <w:color w:val="FFFFFF"/>
              </w:rPr>
              <w:lastRenderedPageBreak/>
              <w:t>Nr.</w:t>
            </w:r>
            <w:r>
              <w:rPr>
                <w:rFonts w:ascii="Cambria Bold" w:hAnsi="Cambria Bold"/>
                <w:b/>
                <w:color w:val="FFFFFF"/>
              </w:rPr>
              <w:br/>
              <w:t>crt.</w:t>
            </w:r>
          </w:p>
        </w:tc>
        <w:tc>
          <w:tcPr>
            <w:tcW w:w="2018" w:type="pct"/>
            <w:shd w:val="clear" w:color="auto" w:fill="015840"/>
            <w:vAlign w:val="center"/>
          </w:tcPr>
          <w:p w14:paraId="466E3F88" w14:textId="77777777" w:rsidR="00F84EB9" w:rsidRDefault="00000000">
            <w:r>
              <w:rPr>
                <w:rFonts w:ascii="Cambria Bold" w:hAnsi="Cambria Bold"/>
                <w:b/>
                <w:color w:val="FFFFFF"/>
              </w:rPr>
              <w:t>Principii și criterii de selecție</w:t>
            </w:r>
          </w:p>
        </w:tc>
        <w:tc>
          <w:tcPr>
            <w:tcW w:w="840" w:type="pct"/>
            <w:shd w:val="clear" w:color="auto" w:fill="015840"/>
            <w:vAlign w:val="center"/>
          </w:tcPr>
          <w:p w14:paraId="0E880E84" w14:textId="77777777" w:rsidR="00F84EB9" w:rsidRDefault="00000000">
            <w:pPr>
              <w:keepNext/>
              <w:jc w:val="center"/>
            </w:pPr>
            <w:r>
              <w:rPr>
                <w:rFonts w:ascii="Cambria Bold" w:hAnsi="Cambria Bold"/>
                <w:b/>
                <w:color w:val="FFFFFF"/>
              </w:rPr>
              <w:t>Punctaj</w:t>
            </w:r>
            <w:r>
              <w:rPr>
                <w:rFonts w:ascii="Cambria Bold" w:hAnsi="Cambria Bold"/>
                <w:b/>
                <w:color w:val="FFFFFF"/>
              </w:rPr>
              <w:br/>
              <w:t>maxim</w:t>
            </w:r>
          </w:p>
        </w:tc>
        <w:tc>
          <w:tcPr>
            <w:tcW w:w="420" w:type="pct"/>
            <w:shd w:val="clear" w:color="auto" w:fill="015840"/>
            <w:vAlign w:val="center"/>
          </w:tcPr>
          <w:p w14:paraId="14A183B8" w14:textId="77777777" w:rsidR="00F84EB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1346F24D" w14:textId="77777777" w:rsidR="00F84EB9" w:rsidRDefault="00000000">
            <w:pPr>
              <w:keepNext/>
              <w:jc w:val="center"/>
            </w:pPr>
            <w:r>
              <w:rPr>
                <w:rFonts w:ascii="Cambria Bold" w:hAnsi="Cambria Bold"/>
                <w:b/>
                <w:color w:val="FFFFFF"/>
              </w:rPr>
              <w:t>Justificare</w:t>
            </w:r>
          </w:p>
        </w:tc>
      </w:tr>
      <w:tr w:rsidR="00F84EB9" w14:paraId="718556F9" w14:textId="77777777">
        <w:trPr>
          <w:trHeight w:val="450"/>
        </w:trPr>
        <w:tc>
          <w:tcPr>
            <w:tcW w:w="0" w:type="auto"/>
            <w:gridSpan w:val="5"/>
            <w:shd w:val="clear" w:color="auto" w:fill="757575"/>
            <w:vAlign w:val="center"/>
          </w:tcPr>
          <w:p w14:paraId="210FADA5" w14:textId="77777777" w:rsidR="00F84EB9" w:rsidRDefault="00000000">
            <w:pPr>
              <w:ind w:left="197" w:right="197" w:firstLine="493"/>
              <w:jc w:val="center"/>
            </w:pPr>
            <w:r>
              <w:rPr>
                <w:rFonts w:ascii="Cambria" w:hAnsi="Cambria"/>
                <w:color w:val="FFFFFF"/>
              </w:rPr>
              <w:t>Pentru fiecare criteriu de selecție este necesară justificarea acordării punctajului</w:t>
            </w:r>
          </w:p>
        </w:tc>
      </w:tr>
      <w:tr w:rsidR="00F84EB9" w14:paraId="60C2CC96" w14:textId="77777777" w:rsidTr="005C211D">
        <w:trPr>
          <w:trHeight w:val="540"/>
        </w:trPr>
        <w:tc>
          <w:tcPr>
            <w:tcW w:w="0" w:type="auto"/>
            <w:gridSpan w:val="2"/>
            <w:shd w:val="clear" w:color="auto" w:fill="CCE1DB"/>
            <w:vAlign w:val="center"/>
          </w:tcPr>
          <w:p w14:paraId="23668BF7" w14:textId="77777777" w:rsidR="00F84EB9" w:rsidRDefault="00000000">
            <w:r>
              <w:rPr>
                <w:rFonts w:ascii="Cambria" w:hAnsi="Cambria"/>
                <w:color w:val="014935"/>
              </w:rPr>
              <w:t>1 </w:t>
            </w:r>
            <w:r>
              <w:rPr>
                <w:rFonts w:ascii="Cambria Bold" w:hAnsi="Cambria Bold"/>
                <w:b/>
                <w:color w:val="014935"/>
              </w:rPr>
              <w:t>P1. Principiul prioritizării proiectelor care creează mai multe locuri de muncă;</w:t>
            </w:r>
          </w:p>
        </w:tc>
        <w:tc>
          <w:tcPr>
            <w:tcW w:w="840" w:type="pct"/>
            <w:shd w:val="clear" w:color="auto" w:fill="CCE1DB"/>
            <w:vAlign w:val="center"/>
          </w:tcPr>
          <w:p w14:paraId="30143FCC" w14:textId="77777777" w:rsidR="00F84EB9" w:rsidRDefault="00000000" w:rsidP="005C211D">
            <w:pPr>
              <w:spacing w:line="360" w:lineRule="auto"/>
            </w:pPr>
            <w:r>
              <w:rPr>
                <w:rFonts w:ascii="Cambria Bold" w:hAnsi="Cambria Bold"/>
                <w:b/>
                <w:color w:val="014935"/>
              </w:rPr>
              <w:t>Maxim 20 puncte</w:t>
            </w:r>
          </w:p>
        </w:tc>
        <w:tc>
          <w:tcPr>
            <w:tcW w:w="420" w:type="pct"/>
            <w:shd w:val="clear" w:color="auto" w:fill="CCE1DB"/>
            <w:vAlign w:val="center"/>
          </w:tcPr>
          <w:p w14:paraId="13E05060" w14:textId="77777777" w:rsidR="00F84EB9" w:rsidRDefault="00F84EB9"/>
        </w:tc>
        <w:tc>
          <w:tcPr>
            <w:tcW w:w="0" w:type="auto"/>
            <w:shd w:val="clear" w:color="auto" w:fill="CCE1DB"/>
            <w:vAlign w:val="center"/>
          </w:tcPr>
          <w:p w14:paraId="1F782F7F" w14:textId="77777777" w:rsidR="00F84EB9" w:rsidRDefault="00F84EB9"/>
        </w:tc>
      </w:tr>
      <w:tr w:rsidR="00F84EB9" w14:paraId="5F198168" w14:textId="77777777" w:rsidTr="005C211D">
        <w:tc>
          <w:tcPr>
            <w:tcW w:w="0" w:type="auto"/>
            <w:shd w:val="clear" w:color="auto" w:fill="F8ECD2"/>
            <w:vAlign w:val="center"/>
          </w:tcPr>
          <w:p w14:paraId="2C2F9233" w14:textId="77777777" w:rsidR="00F84EB9" w:rsidRDefault="00000000">
            <w:r>
              <w:rPr>
                <w:rFonts w:ascii="Cambria" w:hAnsi="Cambria"/>
                <w:color w:val="58400C"/>
              </w:rPr>
              <w:t>C.S. 1.1</w:t>
            </w:r>
          </w:p>
        </w:tc>
        <w:tc>
          <w:tcPr>
            <w:tcW w:w="0" w:type="auto"/>
            <w:shd w:val="clear" w:color="auto" w:fill="F8ECD2"/>
            <w:vAlign w:val="center"/>
          </w:tcPr>
          <w:p w14:paraId="38088419" w14:textId="77777777" w:rsidR="00F84EB9" w:rsidRDefault="00000000">
            <w:r>
              <w:rPr>
                <w:rFonts w:ascii="Cambria" w:hAnsi="Cambria"/>
                <w:color w:val="58400C"/>
              </w:rPr>
              <w:t>Proiecte care crează 2 locuri de muncă.</w:t>
            </w:r>
          </w:p>
        </w:tc>
        <w:tc>
          <w:tcPr>
            <w:tcW w:w="840" w:type="pct"/>
            <w:vAlign w:val="center"/>
          </w:tcPr>
          <w:p w14:paraId="39C07731" w14:textId="77777777" w:rsidR="00F84EB9" w:rsidRDefault="00000000">
            <w:pPr>
              <w:keepNext/>
              <w:jc w:val="center"/>
            </w:pPr>
            <w:r>
              <w:rPr>
                <w:rFonts w:ascii="Cambria" w:hAnsi="Cambria"/>
              </w:rPr>
              <w:t>10 puncte</w:t>
            </w:r>
          </w:p>
        </w:tc>
        <w:tc>
          <w:tcPr>
            <w:tcW w:w="420" w:type="pct"/>
            <w:vAlign w:val="center"/>
          </w:tcPr>
          <w:p w14:paraId="27A970EA" w14:textId="77777777" w:rsidR="00F84EB9" w:rsidRDefault="00F84EB9"/>
        </w:tc>
        <w:tc>
          <w:tcPr>
            <w:tcW w:w="0" w:type="auto"/>
            <w:vAlign w:val="center"/>
          </w:tcPr>
          <w:p w14:paraId="2A5D79E1" w14:textId="77777777" w:rsidR="00F84EB9" w:rsidRDefault="00F84EB9"/>
        </w:tc>
      </w:tr>
      <w:tr w:rsidR="00F84EB9" w14:paraId="6CABF09E" w14:textId="77777777">
        <w:tc>
          <w:tcPr>
            <w:tcW w:w="0" w:type="auto"/>
            <w:gridSpan w:val="5"/>
            <w:shd w:val="clear" w:color="auto" w:fill="DDDDDD"/>
            <w:vAlign w:val="center"/>
          </w:tcPr>
          <w:p w14:paraId="7086565C" w14:textId="77777777" w:rsidR="00F84EB9" w:rsidRDefault="00000000">
            <w:r>
              <w:rPr>
                <w:rFonts w:ascii="Cambria" w:hAnsi="Cambria"/>
              </w:rPr>
              <w:t>Se verifică în cadrul Planului de afaceri – Date privind forța de muncă.Se verifică ı̂n cadrul Anexei 4 Cererea de Finanțare la indicatori de monitorizare. Dacă proiectul prin activitatea propusă crează 2 locuri de muncă, expertul ı̂nscrie 10 puncte ı̂n coloana Scor. Dacă proiectul prin activitatea propusă crează mai puțin de 2 locuri de muncă, expertul înscrie 0 în coloana Scor.</w:t>
            </w:r>
          </w:p>
        </w:tc>
      </w:tr>
      <w:tr w:rsidR="00F84EB9" w14:paraId="3C76AD24" w14:textId="77777777">
        <w:trPr>
          <w:trHeight w:val="360"/>
        </w:trPr>
        <w:tc>
          <w:tcPr>
            <w:tcW w:w="0" w:type="auto"/>
            <w:gridSpan w:val="5"/>
            <w:vAlign w:val="center"/>
          </w:tcPr>
          <w:p w14:paraId="1B3ADE81" w14:textId="77777777" w:rsidR="00F84EB9" w:rsidRDefault="00000000">
            <w:r>
              <w:rPr>
                <w:rFonts w:ascii="Cambria" w:hAnsi="Cambria"/>
              </w:rPr>
              <w:t> </w:t>
            </w:r>
          </w:p>
        </w:tc>
      </w:tr>
      <w:tr w:rsidR="00F84EB9" w14:paraId="36F7BC6C" w14:textId="77777777" w:rsidTr="005C211D">
        <w:tc>
          <w:tcPr>
            <w:tcW w:w="0" w:type="auto"/>
            <w:shd w:val="clear" w:color="auto" w:fill="F8ECD2"/>
            <w:vAlign w:val="center"/>
          </w:tcPr>
          <w:p w14:paraId="2FDD1359" w14:textId="77777777" w:rsidR="00F84EB9" w:rsidRDefault="00000000">
            <w:r>
              <w:rPr>
                <w:rFonts w:ascii="Cambria" w:hAnsi="Cambria"/>
                <w:color w:val="58400C"/>
              </w:rPr>
              <w:t>C.S. 1.2</w:t>
            </w:r>
          </w:p>
        </w:tc>
        <w:tc>
          <w:tcPr>
            <w:tcW w:w="0" w:type="auto"/>
            <w:shd w:val="clear" w:color="auto" w:fill="F8ECD2"/>
            <w:vAlign w:val="center"/>
          </w:tcPr>
          <w:p w14:paraId="4F3C0BEE" w14:textId="77777777" w:rsidR="00F84EB9" w:rsidRDefault="00000000">
            <w:r>
              <w:rPr>
                <w:rFonts w:ascii="Cambria" w:hAnsi="Cambria"/>
                <w:color w:val="58400C"/>
              </w:rPr>
              <w:t>Proiecte care crează 3 locuri de muncă.</w:t>
            </w:r>
          </w:p>
        </w:tc>
        <w:tc>
          <w:tcPr>
            <w:tcW w:w="840" w:type="pct"/>
            <w:vAlign w:val="center"/>
          </w:tcPr>
          <w:p w14:paraId="4DA2980E" w14:textId="77777777" w:rsidR="00F84EB9" w:rsidRDefault="00000000">
            <w:pPr>
              <w:keepNext/>
              <w:jc w:val="center"/>
            </w:pPr>
            <w:r>
              <w:rPr>
                <w:rFonts w:ascii="Cambria" w:hAnsi="Cambria"/>
              </w:rPr>
              <w:t>20 puncte</w:t>
            </w:r>
          </w:p>
        </w:tc>
        <w:tc>
          <w:tcPr>
            <w:tcW w:w="420" w:type="pct"/>
            <w:vAlign w:val="center"/>
          </w:tcPr>
          <w:p w14:paraId="71B02ED2" w14:textId="77777777" w:rsidR="00F84EB9" w:rsidRDefault="00F84EB9"/>
        </w:tc>
        <w:tc>
          <w:tcPr>
            <w:tcW w:w="0" w:type="auto"/>
            <w:vAlign w:val="center"/>
          </w:tcPr>
          <w:p w14:paraId="0F01110C" w14:textId="77777777" w:rsidR="00F84EB9" w:rsidRDefault="00F84EB9"/>
        </w:tc>
      </w:tr>
      <w:tr w:rsidR="00F84EB9" w14:paraId="13C54829" w14:textId="77777777">
        <w:tc>
          <w:tcPr>
            <w:tcW w:w="0" w:type="auto"/>
            <w:gridSpan w:val="5"/>
            <w:shd w:val="clear" w:color="auto" w:fill="DDDDDD"/>
            <w:vAlign w:val="center"/>
          </w:tcPr>
          <w:p w14:paraId="59044483" w14:textId="77777777" w:rsidR="00F84EB9" w:rsidRDefault="00000000">
            <w:r>
              <w:rPr>
                <w:rFonts w:ascii="Cambria" w:hAnsi="Cambria"/>
              </w:rPr>
              <w:t>Se verifică în cadrul Planului de afaceri – Date privind forța de muncă.Se verifică în cadrul Anexei 4 Cererea de Finanțare la indicatori de monitorizare.Daca proiectul prin activitatea propusă crează 3 locuri de muncă, expertul înscrie 20 puncte în coloana Scor.Dacă proiectul prin activitatea propusă crează mai puțin de 2 locuri de muncă, expertul înscrie 0 în coloana Scor.</w:t>
            </w:r>
          </w:p>
        </w:tc>
      </w:tr>
      <w:tr w:rsidR="00F84EB9" w14:paraId="1F81802A" w14:textId="77777777">
        <w:trPr>
          <w:trHeight w:val="360"/>
        </w:trPr>
        <w:tc>
          <w:tcPr>
            <w:tcW w:w="0" w:type="auto"/>
            <w:gridSpan w:val="5"/>
            <w:vAlign w:val="center"/>
          </w:tcPr>
          <w:p w14:paraId="126DF5F5" w14:textId="77777777" w:rsidR="00F84EB9" w:rsidRDefault="00000000">
            <w:r>
              <w:rPr>
                <w:rFonts w:ascii="Cambria" w:hAnsi="Cambria"/>
              </w:rPr>
              <w:t> </w:t>
            </w:r>
          </w:p>
        </w:tc>
      </w:tr>
      <w:tr w:rsidR="00F84EB9" w14:paraId="741381C1" w14:textId="77777777" w:rsidTr="005C211D">
        <w:trPr>
          <w:trHeight w:val="540"/>
        </w:trPr>
        <w:tc>
          <w:tcPr>
            <w:tcW w:w="0" w:type="auto"/>
            <w:gridSpan w:val="2"/>
            <w:shd w:val="clear" w:color="auto" w:fill="CCE1DB"/>
            <w:vAlign w:val="center"/>
          </w:tcPr>
          <w:p w14:paraId="461E7BA9" w14:textId="77777777" w:rsidR="00F84EB9" w:rsidRDefault="00000000">
            <w:r>
              <w:rPr>
                <w:rFonts w:ascii="Cambria" w:hAnsi="Cambria"/>
                <w:color w:val="014935"/>
              </w:rPr>
              <w:t>2 </w:t>
            </w:r>
            <w:r>
              <w:rPr>
                <w:rFonts w:ascii="Cambria Bold" w:hAnsi="Cambria Bold"/>
                <w:b/>
                <w:color w:val="014935"/>
              </w:rPr>
              <w:t>P2. Principiul prioritizării proiectelor care propun înființarea unor activități de producție;</w:t>
            </w:r>
          </w:p>
        </w:tc>
        <w:tc>
          <w:tcPr>
            <w:tcW w:w="840" w:type="pct"/>
            <w:shd w:val="clear" w:color="auto" w:fill="CCE1DB"/>
            <w:vAlign w:val="center"/>
          </w:tcPr>
          <w:p w14:paraId="1A7AE946" w14:textId="77777777" w:rsidR="00F84EB9" w:rsidRDefault="00000000">
            <w:pPr>
              <w:spacing w:line="360" w:lineRule="auto"/>
              <w:ind w:firstLine="493"/>
            </w:pPr>
            <w:r>
              <w:rPr>
                <w:rFonts w:ascii="Cambria Bold" w:hAnsi="Cambria Bold"/>
                <w:b/>
                <w:color w:val="014935"/>
              </w:rPr>
              <w:t>Maxim</w:t>
            </w:r>
          </w:p>
          <w:p w14:paraId="7853E4F7" w14:textId="77777777" w:rsidR="00F84EB9" w:rsidRDefault="00000000">
            <w:pPr>
              <w:spacing w:line="360" w:lineRule="auto"/>
              <w:ind w:firstLine="493"/>
            </w:pPr>
            <w:r>
              <w:rPr>
                <w:rFonts w:ascii="Cambria Bold" w:hAnsi="Cambria Bold"/>
                <w:b/>
                <w:color w:val="014935"/>
              </w:rPr>
              <w:t>20 puncte</w:t>
            </w:r>
          </w:p>
        </w:tc>
        <w:tc>
          <w:tcPr>
            <w:tcW w:w="420" w:type="pct"/>
            <w:shd w:val="clear" w:color="auto" w:fill="CCE1DB"/>
            <w:vAlign w:val="center"/>
          </w:tcPr>
          <w:p w14:paraId="4583BCF5" w14:textId="77777777" w:rsidR="00F84EB9" w:rsidRDefault="00F84EB9"/>
        </w:tc>
        <w:tc>
          <w:tcPr>
            <w:tcW w:w="0" w:type="auto"/>
            <w:shd w:val="clear" w:color="auto" w:fill="CCE1DB"/>
            <w:vAlign w:val="center"/>
          </w:tcPr>
          <w:p w14:paraId="69F4EC20" w14:textId="77777777" w:rsidR="00F84EB9" w:rsidRDefault="00F84EB9"/>
        </w:tc>
      </w:tr>
      <w:tr w:rsidR="00F84EB9" w14:paraId="764B96CE" w14:textId="77777777" w:rsidTr="005C211D">
        <w:tc>
          <w:tcPr>
            <w:tcW w:w="0" w:type="auto"/>
            <w:shd w:val="clear" w:color="auto" w:fill="F8ECD2"/>
            <w:vAlign w:val="center"/>
          </w:tcPr>
          <w:p w14:paraId="2B65CC2A" w14:textId="77777777" w:rsidR="00F84EB9" w:rsidRDefault="00000000">
            <w:r>
              <w:rPr>
                <w:rFonts w:ascii="Cambria" w:hAnsi="Cambria"/>
                <w:color w:val="58400C"/>
              </w:rPr>
              <w:t>C.S. 2.1</w:t>
            </w:r>
          </w:p>
        </w:tc>
        <w:tc>
          <w:tcPr>
            <w:tcW w:w="0" w:type="auto"/>
            <w:shd w:val="clear" w:color="auto" w:fill="F8ECD2"/>
            <w:vAlign w:val="center"/>
          </w:tcPr>
          <w:p w14:paraId="7B563541" w14:textId="77777777" w:rsidR="00F84EB9" w:rsidRDefault="00000000">
            <w:r>
              <w:rPr>
                <w:rFonts w:ascii="Cambria" w:hAnsi="Cambria"/>
                <w:color w:val="58400C"/>
              </w:rPr>
              <w:t>Punctajul se acordă pentru înființarea activităților economice menționate în Anexa 13.1 la Ghidul solicitantului elaborat de GAL și punctat conform criteriului de selecție C.S.2.1.</w:t>
            </w:r>
          </w:p>
        </w:tc>
        <w:tc>
          <w:tcPr>
            <w:tcW w:w="840" w:type="pct"/>
            <w:vAlign w:val="center"/>
          </w:tcPr>
          <w:p w14:paraId="35460230" w14:textId="77777777" w:rsidR="00F84EB9" w:rsidRDefault="00000000">
            <w:pPr>
              <w:keepNext/>
              <w:jc w:val="center"/>
            </w:pPr>
            <w:r>
              <w:rPr>
                <w:rFonts w:ascii="Cambria" w:hAnsi="Cambria"/>
              </w:rPr>
              <w:t>10 pumcte</w:t>
            </w:r>
          </w:p>
        </w:tc>
        <w:tc>
          <w:tcPr>
            <w:tcW w:w="420" w:type="pct"/>
            <w:vAlign w:val="center"/>
          </w:tcPr>
          <w:p w14:paraId="59CEC3C7" w14:textId="77777777" w:rsidR="00F84EB9" w:rsidRDefault="00F84EB9"/>
        </w:tc>
        <w:tc>
          <w:tcPr>
            <w:tcW w:w="0" w:type="auto"/>
            <w:vAlign w:val="center"/>
          </w:tcPr>
          <w:p w14:paraId="6C39890D" w14:textId="77777777" w:rsidR="00F84EB9" w:rsidRDefault="00F84EB9"/>
        </w:tc>
      </w:tr>
      <w:tr w:rsidR="00F84EB9" w14:paraId="1354FB3B" w14:textId="77777777">
        <w:tc>
          <w:tcPr>
            <w:tcW w:w="0" w:type="auto"/>
            <w:gridSpan w:val="5"/>
            <w:shd w:val="clear" w:color="auto" w:fill="DDDDDD"/>
            <w:vAlign w:val="center"/>
          </w:tcPr>
          <w:p w14:paraId="4CE54A02" w14:textId="77777777" w:rsidR="00F84EB9" w:rsidRDefault="00000000">
            <w:r>
              <w:rPr>
                <w:rFonts w:ascii="Cambria" w:hAnsi="Cambria"/>
              </w:rPr>
              <w:t>Punctajul se acordă pentru ı̂nfințarea activităților economice menționete ı̂n Anexa 13.1 la Ghidul solicitantului elaborat de GAL și punctat conform criteriului de selecție C.S. 2.1.</w:t>
            </w:r>
          </w:p>
        </w:tc>
      </w:tr>
      <w:tr w:rsidR="00F84EB9" w14:paraId="5724B32F" w14:textId="77777777">
        <w:trPr>
          <w:trHeight w:val="360"/>
        </w:trPr>
        <w:tc>
          <w:tcPr>
            <w:tcW w:w="0" w:type="auto"/>
            <w:gridSpan w:val="5"/>
            <w:vAlign w:val="center"/>
          </w:tcPr>
          <w:p w14:paraId="3E36CB5E" w14:textId="77777777" w:rsidR="00F84EB9" w:rsidRDefault="00000000">
            <w:r>
              <w:rPr>
                <w:rFonts w:ascii="Cambria" w:hAnsi="Cambria"/>
              </w:rPr>
              <w:t> </w:t>
            </w:r>
          </w:p>
        </w:tc>
      </w:tr>
      <w:tr w:rsidR="00F84EB9" w14:paraId="6E90CE9A" w14:textId="77777777" w:rsidTr="005C211D">
        <w:tc>
          <w:tcPr>
            <w:tcW w:w="0" w:type="auto"/>
            <w:shd w:val="clear" w:color="auto" w:fill="F8ECD2"/>
            <w:vAlign w:val="center"/>
          </w:tcPr>
          <w:p w14:paraId="35FAEA57" w14:textId="77777777" w:rsidR="00F84EB9" w:rsidRDefault="00000000">
            <w:r>
              <w:rPr>
                <w:rFonts w:ascii="Cambria" w:hAnsi="Cambria"/>
                <w:color w:val="58400C"/>
              </w:rPr>
              <w:t>C.S. 2.2</w:t>
            </w:r>
          </w:p>
        </w:tc>
        <w:tc>
          <w:tcPr>
            <w:tcW w:w="0" w:type="auto"/>
            <w:shd w:val="clear" w:color="auto" w:fill="F8ECD2"/>
            <w:vAlign w:val="center"/>
          </w:tcPr>
          <w:p w14:paraId="75FCE464" w14:textId="77777777" w:rsidR="00F84EB9" w:rsidRDefault="00000000">
            <w:r>
              <w:rPr>
                <w:rFonts w:ascii="Cambria" w:hAnsi="Cambria"/>
                <w:color w:val="58400C"/>
              </w:rPr>
              <w:t>Punctajul se acordă pentru înființarea activităților economice menționate în Anexa 13.1 la Ghidul solicitantului elaborat de GAL și punctat conform criteriului de selecție C.S.2.2.</w:t>
            </w:r>
          </w:p>
        </w:tc>
        <w:tc>
          <w:tcPr>
            <w:tcW w:w="840" w:type="pct"/>
            <w:vAlign w:val="center"/>
          </w:tcPr>
          <w:p w14:paraId="01D2D9E7" w14:textId="77777777" w:rsidR="00F84EB9" w:rsidRDefault="00000000">
            <w:pPr>
              <w:keepNext/>
              <w:jc w:val="center"/>
            </w:pPr>
            <w:r>
              <w:rPr>
                <w:rFonts w:ascii="Cambria" w:hAnsi="Cambria"/>
              </w:rPr>
              <w:t>20 puncte</w:t>
            </w:r>
          </w:p>
        </w:tc>
        <w:tc>
          <w:tcPr>
            <w:tcW w:w="420" w:type="pct"/>
            <w:vAlign w:val="center"/>
          </w:tcPr>
          <w:p w14:paraId="10FE12EA" w14:textId="77777777" w:rsidR="00F84EB9" w:rsidRDefault="00F84EB9"/>
        </w:tc>
        <w:tc>
          <w:tcPr>
            <w:tcW w:w="0" w:type="auto"/>
            <w:vAlign w:val="center"/>
          </w:tcPr>
          <w:p w14:paraId="7E2863FD" w14:textId="77777777" w:rsidR="00F84EB9" w:rsidRDefault="00F84EB9"/>
        </w:tc>
      </w:tr>
      <w:tr w:rsidR="00F84EB9" w14:paraId="3B7A8ABA" w14:textId="77777777">
        <w:tc>
          <w:tcPr>
            <w:tcW w:w="0" w:type="auto"/>
            <w:gridSpan w:val="5"/>
            <w:shd w:val="clear" w:color="auto" w:fill="DDDDDD"/>
            <w:vAlign w:val="center"/>
          </w:tcPr>
          <w:p w14:paraId="4452E727" w14:textId="77777777" w:rsidR="00F84EB9" w:rsidRDefault="00000000">
            <w:r>
              <w:rPr>
                <w:rFonts w:ascii="Cambria" w:hAnsi="Cambria"/>
              </w:rPr>
              <w:lastRenderedPageBreak/>
              <w:t>Punctajul se acordă pentru ı̂nființarea activităților economice menționete ı̂n Anexa 13.1 la Ghidul solicitantului elaborat de GAL și punctat conform criteriului de selecție C.S. 2.2.</w:t>
            </w:r>
          </w:p>
        </w:tc>
      </w:tr>
      <w:tr w:rsidR="00F84EB9" w14:paraId="22656020" w14:textId="77777777">
        <w:trPr>
          <w:trHeight w:val="360"/>
        </w:trPr>
        <w:tc>
          <w:tcPr>
            <w:tcW w:w="0" w:type="auto"/>
            <w:gridSpan w:val="5"/>
            <w:vAlign w:val="center"/>
          </w:tcPr>
          <w:p w14:paraId="6728C6F4" w14:textId="77777777" w:rsidR="00F84EB9" w:rsidRDefault="00000000">
            <w:r>
              <w:rPr>
                <w:rFonts w:ascii="Cambria" w:hAnsi="Cambria"/>
              </w:rPr>
              <w:t> </w:t>
            </w:r>
          </w:p>
        </w:tc>
      </w:tr>
      <w:tr w:rsidR="00F84EB9" w14:paraId="5981DB55" w14:textId="77777777" w:rsidTr="005C211D">
        <w:trPr>
          <w:trHeight w:val="540"/>
        </w:trPr>
        <w:tc>
          <w:tcPr>
            <w:tcW w:w="0" w:type="auto"/>
            <w:gridSpan w:val="2"/>
            <w:shd w:val="clear" w:color="auto" w:fill="CCE1DB"/>
            <w:vAlign w:val="center"/>
          </w:tcPr>
          <w:p w14:paraId="26256B2B" w14:textId="77777777" w:rsidR="00F84EB9" w:rsidRDefault="00000000">
            <w:r>
              <w:rPr>
                <w:rFonts w:ascii="Cambria" w:hAnsi="Cambria"/>
                <w:color w:val="014935"/>
              </w:rPr>
              <w:t>3 </w:t>
            </w:r>
            <w:r>
              <w:rPr>
                <w:rFonts w:ascii="Cambria Bold" w:hAnsi="Cambria Bold"/>
                <w:b/>
                <w:color w:val="014935"/>
              </w:rPr>
              <w:t>P3. Principiul diversificării activității agricole a fermierilor sau a membrilor gospodăriilor agricole către activități nonagricole;</w:t>
            </w:r>
          </w:p>
        </w:tc>
        <w:tc>
          <w:tcPr>
            <w:tcW w:w="840" w:type="pct"/>
            <w:shd w:val="clear" w:color="auto" w:fill="CCE1DB"/>
            <w:vAlign w:val="center"/>
          </w:tcPr>
          <w:p w14:paraId="048D054D" w14:textId="77777777" w:rsidR="00F84EB9" w:rsidRDefault="00000000">
            <w:pPr>
              <w:spacing w:line="360" w:lineRule="auto"/>
              <w:ind w:firstLine="493"/>
            </w:pPr>
            <w:r>
              <w:rPr>
                <w:rFonts w:ascii="Cambria Bold" w:hAnsi="Cambria Bold"/>
                <w:b/>
                <w:color w:val="014935"/>
              </w:rPr>
              <w:t>Maxim 15 puncte</w:t>
            </w:r>
          </w:p>
        </w:tc>
        <w:tc>
          <w:tcPr>
            <w:tcW w:w="420" w:type="pct"/>
            <w:shd w:val="clear" w:color="auto" w:fill="CCE1DB"/>
            <w:vAlign w:val="center"/>
          </w:tcPr>
          <w:p w14:paraId="311102B0" w14:textId="77777777" w:rsidR="00F84EB9" w:rsidRDefault="00F84EB9"/>
        </w:tc>
        <w:tc>
          <w:tcPr>
            <w:tcW w:w="0" w:type="auto"/>
            <w:shd w:val="clear" w:color="auto" w:fill="CCE1DB"/>
            <w:vAlign w:val="center"/>
          </w:tcPr>
          <w:p w14:paraId="74A0D7C0" w14:textId="77777777" w:rsidR="00F84EB9" w:rsidRDefault="00F84EB9"/>
        </w:tc>
      </w:tr>
      <w:tr w:rsidR="00F84EB9" w14:paraId="2FF7F491" w14:textId="77777777" w:rsidTr="005C211D">
        <w:tc>
          <w:tcPr>
            <w:tcW w:w="0" w:type="auto"/>
            <w:shd w:val="clear" w:color="auto" w:fill="F8ECD2"/>
            <w:vAlign w:val="center"/>
          </w:tcPr>
          <w:p w14:paraId="65C82C03" w14:textId="77777777" w:rsidR="00F84EB9" w:rsidRDefault="00000000">
            <w:r>
              <w:rPr>
                <w:rFonts w:ascii="Cambria" w:hAnsi="Cambria"/>
                <w:color w:val="58400C"/>
              </w:rPr>
              <w:t>C.S. 3</w:t>
            </w:r>
          </w:p>
        </w:tc>
        <w:tc>
          <w:tcPr>
            <w:tcW w:w="0" w:type="auto"/>
            <w:shd w:val="clear" w:color="auto" w:fill="F8ECD2"/>
            <w:vAlign w:val="center"/>
          </w:tcPr>
          <w:p w14:paraId="4B4D4AA7" w14:textId="77777777" w:rsidR="00F84EB9" w:rsidRDefault="00000000">
            <w:r>
              <w:rPr>
                <w:rFonts w:ascii="Cambria" w:hAnsi="Cambria"/>
                <w:color w:val="58400C"/>
              </w:rPr>
              <w:t>Proiecte care sunt inițiate de un fermier (persoană neautorizată)/membru al gospodăriei agricole/întreprindere existentă (cel puțin PFA) care a activat în agricultură minimum 12 luni până la data depunerii cererii de finanțare* (fapt verificat în baza de date APIA/Registrul ANSVSA/Registrul Agricol/documente financiar contabile).</w:t>
            </w:r>
          </w:p>
        </w:tc>
        <w:tc>
          <w:tcPr>
            <w:tcW w:w="840" w:type="pct"/>
            <w:vAlign w:val="center"/>
          </w:tcPr>
          <w:p w14:paraId="6F35C128" w14:textId="77777777" w:rsidR="00F84EB9" w:rsidRDefault="00000000">
            <w:pPr>
              <w:keepNext/>
              <w:jc w:val="center"/>
            </w:pPr>
            <w:r>
              <w:rPr>
                <w:rFonts w:ascii="Cambria" w:hAnsi="Cambria"/>
              </w:rPr>
              <w:t>15 puncte</w:t>
            </w:r>
          </w:p>
        </w:tc>
        <w:tc>
          <w:tcPr>
            <w:tcW w:w="420" w:type="pct"/>
            <w:vAlign w:val="center"/>
          </w:tcPr>
          <w:p w14:paraId="7C400939" w14:textId="77777777" w:rsidR="00F84EB9" w:rsidRDefault="00F84EB9"/>
        </w:tc>
        <w:tc>
          <w:tcPr>
            <w:tcW w:w="0" w:type="auto"/>
            <w:vAlign w:val="center"/>
          </w:tcPr>
          <w:p w14:paraId="3FAECCEA" w14:textId="77777777" w:rsidR="00F84EB9" w:rsidRDefault="00F84EB9"/>
        </w:tc>
      </w:tr>
      <w:tr w:rsidR="00F84EB9" w14:paraId="5A6A34EE" w14:textId="77777777">
        <w:tc>
          <w:tcPr>
            <w:tcW w:w="0" w:type="auto"/>
            <w:gridSpan w:val="5"/>
            <w:shd w:val="clear" w:color="auto" w:fill="DDDDDD"/>
            <w:vAlign w:val="center"/>
          </w:tcPr>
          <w:p w14:paraId="566E240F" w14:textId="77777777" w:rsidR="00F84EB9" w:rsidRDefault="00000000">
            <w:r>
              <w:rPr>
                <w:rFonts w:ascii="Cambria" w:hAnsi="Cambria"/>
              </w:rPr>
              <w:t>Doc. 7. Documente care atestă forma de organizare a solicitantului - ı̂n cazul entităţilor ı̂nregistrate ı̂n ONRC nu este necesară depunerea Certificatului constatator, acesta putând fi verificat de AFIR în baza de date ONRC.Doc. 7.1 Documente specifice CMI – Certificat de Avizare a Inființării Cabinetului Medical Individual (CMI) eliberat de către Colegiul Medicilor, document ce atestă ı̂nregistrarea ı̂n Registrul Unic al cabinetelor medicale și Certificatul de înregistrare fiscală.Doc. 7.2 Documente specifice CMV - Certificat de ı̂nregistrare ı̂n Registrul unic al cabinetelor medicale veterinare șiCertificatul de înregistarare fiscală în care se scrie obligatoriu codul de identificare fiscală.Doc.6.Copia actului de identitate pentru reprezentantul legal de proiect (asociat unic/asociat majoritar/administrator/PFA, titular II, membru IF).În cazul în care punctajul se solicita pentru activitatea agricola a unor fermieri/membrii ai gospodariei agricole.Se verifică copie act de identitate al acționarului / asociatului care deține cel puțin 50 % din acțiuni /părți sociale etc în cadrul firmei solicitante.Se verifică ı̂n Baza de date APIA sau ı̂n Registrul Exploatației ANSVSA sau ı̂n extrasul din Registrul Agricol dacăexploatația este ı̂nscrisă ı̂n aceste evidențe cu cel puțin 12 luni consecutive inainte de data depunerii Cererii de Finantare pe numele acționarului / asociatului care deține cel puțin 50 % din acțiuni, părți sociale etc ı̂n cadrul firmei solicitante /sau pe numele unuia dintre membrii gospodăriei.În cazul ı̂n care exploatația nu este ı̂nscrisă pe numele acționarului / asociatului care deține cel puțin 50 % din acțiuni, părți sociale etc ı̂n cadrul firmei solicitante, se verifică dacă domiciliul ı̂nscris ı̂n Cartea de Identitate este același cu cel al deținătorului exploatației - membru al gospodăriei.Este necesara inregistrarea cu terenuri in Baza de date APIA, nu doar atribuirea de cod RO APIA.Se verifică dacă solicitantul a declarat că proiectul propus asistenţei financiare nerambursabile din FEADR nubeneficiază de altă finanţare din programe de finanţare nerambursabilă. De asemenea, faptul că se angajeză ca ı̂n cazul ı̂n care proiectul va și selectat pentru finanţare FEADR, nu va depune acest proiect la nici un alt program de finanţare nerambursabilă la care proiectul poate fi în întregime sau parţial eligibil pentru asistenţă.</w:t>
            </w:r>
          </w:p>
        </w:tc>
      </w:tr>
      <w:tr w:rsidR="00F84EB9" w14:paraId="62E5EED2" w14:textId="77777777">
        <w:trPr>
          <w:trHeight w:val="360"/>
        </w:trPr>
        <w:tc>
          <w:tcPr>
            <w:tcW w:w="0" w:type="auto"/>
            <w:gridSpan w:val="5"/>
            <w:vAlign w:val="center"/>
          </w:tcPr>
          <w:p w14:paraId="377D745D" w14:textId="77777777" w:rsidR="00F84EB9" w:rsidRDefault="00000000">
            <w:r>
              <w:rPr>
                <w:rFonts w:ascii="Cambria" w:hAnsi="Cambria"/>
              </w:rPr>
              <w:lastRenderedPageBreak/>
              <w:t> </w:t>
            </w:r>
          </w:p>
        </w:tc>
      </w:tr>
      <w:tr w:rsidR="00F84EB9" w14:paraId="6FDEA0B4" w14:textId="77777777" w:rsidTr="005C211D">
        <w:trPr>
          <w:trHeight w:val="540"/>
        </w:trPr>
        <w:tc>
          <w:tcPr>
            <w:tcW w:w="0" w:type="auto"/>
            <w:gridSpan w:val="2"/>
            <w:shd w:val="clear" w:color="auto" w:fill="CCE1DB"/>
            <w:vAlign w:val="center"/>
          </w:tcPr>
          <w:p w14:paraId="2A07E2BB" w14:textId="77777777" w:rsidR="00F84EB9" w:rsidRDefault="00000000">
            <w:r>
              <w:rPr>
                <w:rFonts w:ascii="Cambria" w:hAnsi="Cambria"/>
                <w:color w:val="014935"/>
              </w:rPr>
              <w:t>4 </w:t>
            </w:r>
            <w:r>
              <w:rPr>
                <w:rFonts w:ascii="Cambria Bold" w:hAnsi="Cambria Bold"/>
                <w:b/>
                <w:color w:val="014935"/>
              </w:rPr>
              <w:t>P4. Principiul prioritizării proiectelor care propun înființarea unor activități de servicii;</w:t>
            </w:r>
          </w:p>
        </w:tc>
        <w:tc>
          <w:tcPr>
            <w:tcW w:w="840" w:type="pct"/>
            <w:shd w:val="clear" w:color="auto" w:fill="CCE1DB"/>
            <w:vAlign w:val="center"/>
          </w:tcPr>
          <w:p w14:paraId="0B91DDC1" w14:textId="77777777" w:rsidR="00F84EB9" w:rsidRDefault="00000000">
            <w:pPr>
              <w:spacing w:line="360" w:lineRule="auto"/>
              <w:ind w:firstLine="493"/>
            </w:pPr>
            <w:r>
              <w:rPr>
                <w:rFonts w:ascii="Cambria Bold" w:hAnsi="Cambria Bold"/>
                <w:b/>
                <w:color w:val="014935"/>
              </w:rPr>
              <w:t>Maxim 25 puncte</w:t>
            </w:r>
          </w:p>
        </w:tc>
        <w:tc>
          <w:tcPr>
            <w:tcW w:w="420" w:type="pct"/>
            <w:shd w:val="clear" w:color="auto" w:fill="CCE1DB"/>
            <w:vAlign w:val="center"/>
          </w:tcPr>
          <w:p w14:paraId="75F4E2F7" w14:textId="77777777" w:rsidR="00F84EB9" w:rsidRDefault="00F84EB9"/>
        </w:tc>
        <w:tc>
          <w:tcPr>
            <w:tcW w:w="0" w:type="auto"/>
            <w:shd w:val="clear" w:color="auto" w:fill="CCE1DB"/>
            <w:vAlign w:val="center"/>
          </w:tcPr>
          <w:p w14:paraId="4EB4243A" w14:textId="77777777" w:rsidR="00F84EB9" w:rsidRDefault="00F84EB9"/>
        </w:tc>
      </w:tr>
      <w:tr w:rsidR="00F84EB9" w14:paraId="287B633A" w14:textId="77777777" w:rsidTr="005C211D">
        <w:tc>
          <w:tcPr>
            <w:tcW w:w="0" w:type="auto"/>
            <w:shd w:val="clear" w:color="auto" w:fill="F8ECD2"/>
            <w:vAlign w:val="center"/>
          </w:tcPr>
          <w:p w14:paraId="4AC81F36" w14:textId="77777777" w:rsidR="00F84EB9" w:rsidRDefault="00000000">
            <w:r>
              <w:rPr>
                <w:rFonts w:ascii="Cambria" w:hAnsi="Cambria"/>
                <w:color w:val="58400C"/>
              </w:rPr>
              <w:t>CS 4.1</w:t>
            </w:r>
          </w:p>
        </w:tc>
        <w:tc>
          <w:tcPr>
            <w:tcW w:w="0" w:type="auto"/>
            <w:shd w:val="clear" w:color="auto" w:fill="F8ECD2"/>
            <w:vAlign w:val="center"/>
          </w:tcPr>
          <w:p w14:paraId="7A624456" w14:textId="77777777" w:rsidR="00F84EB9" w:rsidRDefault="00000000">
            <w:r>
              <w:rPr>
                <w:rFonts w:ascii="Cambria" w:hAnsi="Cambria"/>
                <w:color w:val="58400C"/>
              </w:rPr>
              <w:t>Punctajul se acordă pentru înființarea activităților economice menționate în Anexa 13.1 la Ghidul solicitantului elaborat de GAL și punctat conform criteriului de selecție C.S.4.1;</w:t>
            </w:r>
          </w:p>
        </w:tc>
        <w:tc>
          <w:tcPr>
            <w:tcW w:w="840" w:type="pct"/>
            <w:vAlign w:val="center"/>
          </w:tcPr>
          <w:p w14:paraId="26E4A2C3" w14:textId="77777777" w:rsidR="00F84EB9" w:rsidRDefault="00000000">
            <w:pPr>
              <w:keepNext/>
              <w:jc w:val="center"/>
            </w:pPr>
            <w:r>
              <w:rPr>
                <w:rFonts w:ascii="Cambria" w:hAnsi="Cambria"/>
              </w:rPr>
              <w:t>20 puncte</w:t>
            </w:r>
          </w:p>
        </w:tc>
        <w:tc>
          <w:tcPr>
            <w:tcW w:w="420" w:type="pct"/>
            <w:vAlign w:val="center"/>
          </w:tcPr>
          <w:p w14:paraId="2C44CEB6" w14:textId="77777777" w:rsidR="00F84EB9" w:rsidRDefault="00F84EB9"/>
        </w:tc>
        <w:tc>
          <w:tcPr>
            <w:tcW w:w="0" w:type="auto"/>
            <w:vAlign w:val="center"/>
          </w:tcPr>
          <w:p w14:paraId="66BAD49C" w14:textId="77777777" w:rsidR="00F84EB9" w:rsidRDefault="00F84EB9"/>
        </w:tc>
      </w:tr>
      <w:tr w:rsidR="00F84EB9" w14:paraId="61430727" w14:textId="77777777">
        <w:tc>
          <w:tcPr>
            <w:tcW w:w="0" w:type="auto"/>
            <w:gridSpan w:val="5"/>
            <w:shd w:val="clear" w:color="auto" w:fill="DDDDDD"/>
            <w:vAlign w:val="center"/>
          </w:tcPr>
          <w:p w14:paraId="209A79E5" w14:textId="77777777" w:rsidR="00F84EB9" w:rsidRDefault="00000000">
            <w:r>
              <w:rPr>
                <w:rFonts w:ascii="Cambria" w:hAnsi="Cambria"/>
              </w:rPr>
              <w:t>Se verifică dacă solicitantul este înregistrat cu codul CAEN, legat de furnizarea de servicii care se finanțează prin proiect conform Planului de afaceri și dacă acest cod se regăsește în Anexa13.1 cu codurile CAEN.Dacă proiectul prin investiția propusă se ı̂ncadrează ı̂ntr-o activitate de servicii (ex: Repararea și ı̂ntreținerea mașinilor, unități mobile de alimentație publică, activități de ı̂nchiriere și leasing cu bunuri recreaționale și echipament sportiv, activități ale centrelor de fitnes, alte activități recreative și distractive, n.c.a, repararea și ı̂ntreținerea autovehiculelor, repararea și ı̂ntreținerea motocicletelor, activități de cuafură și frizerie, activități de tratament și înfrumusețare, activități ale centrelor spa, saunelor și băilor de abur, Expertul înscrie 15 puncte în coloana scor.</w:t>
            </w:r>
          </w:p>
        </w:tc>
      </w:tr>
      <w:tr w:rsidR="00F84EB9" w14:paraId="4CD54774" w14:textId="77777777">
        <w:trPr>
          <w:trHeight w:val="360"/>
        </w:trPr>
        <w:tc>
          <w:tcPr>
            <w:tcW w:w="0" w:type="auto"/>
            <w:gridSpan w:val="5"/>
            <w:vAlign w:val="center"/>
          </w:tcPr>
          <w:p w14:paraId="63764F83" w14:textId="77777777" w:rsidR="00F84EB9" w:rsidRDefault="00000000">
            <w:r>
              <w:rPr>
                <w:rFonts w:ascii="Cambria" w:hAnsi="Cambria"/>
              </w:rPr>
              <w:t> </w:t>
            </w:r>
          </w:p>
        </w:tc>
      </w:tr>
      <w:tr w:rsidR="00F84EB9" w14:paraId="3E96A494" w14:textId="77777777" w:rsidTr="005C211D">
        <w:tc>
          <w:tcPr>
            <w:tcW w:w="0" w:type="auto"/>
            <w:shd w:val="clear" w:color="auto" w:fill="F8ECD2"/>
            <w:vAlign w:val="center"/>
          </w:tcPr>
          <w:p w14:paraId="2D231870" w14:textId="77777777" w:rsidR="00F84EB9" w:rsidRDefault="00000000">
            <w:r>
              <w:rPr>
                <w:rFonts w:ascii="Cambria" w:hAnsi="Cambria"/>
                <w:color w:val="58400C"/>
              </w:rPr>
              <w:t>CS 4.2</w:t>
            </w:r>
          </w:p>
        </w:tc>
        <w:tc>
          <w:tcPr>
            <w:tcW w:w="0" w:type="auto"/>
            <w:shd w:val="clear" w:color="auto" w:fill="F8ECD2"/>
            <w:vAlign w:val="center"/>
          </w:tcPr>
          <w:p w14:paraId="366D5EB9" w14:textId="77777777" w:rsidR="00F84EB9" w:rsidRDefault="00000000">
            <w:r>
              <w:rPr>
                <w:rFonts w:ascii="Cambria" w:hAnsi="Cambria"/>
                <w:color w:val="58400C"/>
              </w:rPr>
              <w:t>Punctajul se acordă pentru înființarea activităților economice menționate în Anexa 13.1 la Ghidul solicitantului elaborat de GAL și punctat conform criteriului de selecție C.S.4.2;</w:t>
            </w:r>
          </w:p>
        </w:tc>
        <w:tc>
          <w:tcPr>
            <w:tcW w:w="840" w:type="pct"/>
            <w:vAlign w:val="center"/>
          </w:tcPr>
          <w:p w14:paraId="1CD7B77A" w14:textId="77777777" w:rsidR="00F84EB9" w:rsidRDefault="00000000">
            <w:pPr>
              <w:keepNext/>
              <w:jc w:val="center"/>
            </w:pPr>
            <w:r>
              <w:rPr>
                <w:rFonts w:ascii="Cambria" w:hAnsi="Cambria"/>
              </w:rPr>
              <w:t>25 puncte</w:t>
            </w:r>
          </w:p>
        </w:tc>
        <w:tc>
          <w:tcPr>
            <w:tcW w:w="420" w:type="pct"/>
            <w:vAlign w:val="center"/>
          </w:tcPr>
          <w:p w14:paraId="1AA675C0" w14:textId="77777777" w:rsidR="00F84EB9" w:rsidRDefault="00F84EB9"/>
        </w:tc>
        <w:tc>
          <w:tcPr>
            <w:tcW w:w="0" w:type="auto"/>
            <w:vAlign w:val="center"/>
          </w:tcPr>
          <w:p w14:paraId="7F000397" w14:textId="77777777" w:rsidR="00F84EB9" w:rsidRDefault="00F84EB9"/>
        </w:tc>
      </w:tr>
      <w:tr w:rsidR="00F84EB9" w14:paraId="5EBE77F3" w14:textId="77777777">
        <w:tc>
          <w:tcPr>
            <w:tcW w:w="0" w:type="auto"/>
            <w:gridSpan w:val="5"/>
            <w:shd w:val="clear" w:color="auto" w:fill="DDDDDD"/>
            <w:vAlign w:val="center"/>
          </w:tcPr>
          <w:p w14:paraId="34348AD2" w14:textId="77777777" w:rsidR="00F84EB9" w:rsidRDefault="00000000">
            <w:r>
              <w:rPr>
                <w:rFonts w:ascii="Cambria" w:hAnsi="Cambria"/>
              </w:rPr>
              <w:t>Se verifică dacă solicitantul este înregistrat cu codul CAEN, legat de furnizarea de servicii care se finanțează prin proiect conform Planului de afaceri și dacă acest cod se regăsește în Anexa 13.1 cu codurile CAEN.Dacă proiectul prin investiția propusă se ı̂ncadrează ı̂ntr-o activitate de servicii (ex: Facilități de cazare pentru vacanțe și perioade de scurtă durată (zilnică sau săptămânală, Parcuri pentru rulote, campinguri și tabere, Restaurante), Expertul înscrie 25 puncte în coloana scor.</w:t>
            </w:r>
          </w:p>
        </w:tc>
      </w:tr>
      <w:tr w:rsidR="00F84EB9" w14:paraId="16C03036" w14:textId="77777777">
        <w:trPr>
          <w:trHeight w:val="360"/>
        </w:trPr>
        <w:tc>
          <w:tcPr>
            <w:tcW w:w="0" w:type="auto"/>
            <w:gridSpan w:val="5"/>
            <w:vAlign w:val="center"/>
          </w:tcPr>
          <w:p w14:paraId="4C0C8110" w14:textId="77777777" w:rsidR="00F84EB9" w:rsidRDefault="00000000">
            <w:r>
              <w:rPr>
                <w:rFonts w:ascii="Cambria" w:hAnsi="Cambria"/>
              </w:rPr>
              <w:t> </w:t>
            </w:r>
          </w:p>
        </w:tc>
      </w:tr>
      <w:tr w:rsidR="00F84EB9" w14:paraId="6EC86CDD" w14:textId="77777777" w:rsidTr="005C211D">
        <w:trPr>
          <w:trHeight w:val="540"/>
        </w:trPr>
        <w:tc>
          <w:tcPr>
            <w:tcW w:w="0" w:type="auto"/>
            <w:gridSpan w:val="2"/>
            <w:shd w:val="clear" w:color="auto" w:fill="CCE1DB"/>
            <w:vAlign w:val="center"/>
          </w:tcPr>
          <w:p w14:paraId="66064295" w14:textId="77777777" w:rsidR="00F84EB9" w:rsidRDefault="00000000">
            <w:r>
              <w:rPr>
                <w:rFonts w:ascii="Cambria" w:hAnsi="Cambria"/>
                <w:color w:val="014935"/>
              </w:rPr>
              <w:t>5 </w:t>
            </w:r>
            <w:r>
              <w:rPr>
                <w:rFonts w:ascii="Cambria Bold" w:hAnsi="Cambria Bold"/>
                <w:b/>
                <w:color w:val="014935"/>
              </w:rPr>
              <w:t>P5. Principiul implementării accelerate a proiectului.</w:t>
            </w:r>
          </w:p>
        </w:tc>
        <w:tc>
          <w:tcPr>
            <w:tcW w:w="840" w:type="pct"/>
            <w:shd w:val="clear" w:color="auto" w:fill="CCE1DB"/>
            <w:vAlign w:val="center"/>
          </w:tcPr>
          <w:p w14:paraId="19354C76" w14:textId="77777777" w:rsidR="00F84EB9" w:rsidRDefault="00000000">
            <w:pPr>
              <w:spacing w:line="360" w:lineRule="auto"/>
              <w:ind w:firstLine="493"/>
            </w:pPr>
            <w:r>
              <w:rPr>
                <w:rFonts w:ascii="Cambria Bold" w:hAnsi="Cambria Bold"/>
                <w:b/>
                <w:color w:val="014935"/>
              </w:rPr>
              <w:t>Maxim</w:t>
            </w:r>
          </w:p>
          <w:p w14:paraId="2CC307C9" w14:textId="77777777" w:rsidR="00F84EB9" w:rsidRDefault="00000000">
            <w:pPr>
              <w:spacing w:line="360" w:lineRule="auto"/>
              <w:ind w:firstLine="493"/>
            </w:pPr>
            <w:r>
              <w:rPr>
                <w:rFonts w:ascii="Cambria Bold" w:hAnsi="Cambria Bold"/>
                <w:b/>
                <w:color w:val="014935"/>
              </w:rPr>
              <w:t>20 puncte</w:t>
            </w:r>
          </w:p>
        </w:tc>
        <w:tc>
          <w:tcPr>
            <w:tcW w:w="420" w:type="pct"/>
            <w:shd w:val="clear" w:color="auto" w:fill="CCE1DB"/>
            <w:vAlign w:val="center"/>
          </w:tcPr>
          <w:p w14:paraId="510E7758" w14:textId="77777777" w:rsidR="00F84EB9" w:rsidRDefault="00F84EB9"/>
        </w:tc>
        <w:tc>
          <w:tcPr>
            <w:tcW w:w="0" w:type="auto"/>
            <w:shd w:val="clear" w:color="auto" w:fill="CCE1DB"/>
            <w:vAlign w:val="center"/>
          </w:tcPr>
          <w:p w14:paraId="33055631" w14:textId="77777777" w:rsidR="00F84EB9" w:rsidRDefault="00F84EB9"/>
        </w:tc>
      </w:tr>
      <w:tr w:rsidR="00F84EB9" w14:paraId="44F040EA" w14:textId="77777777" w:rsidTr="005C211D">
        <w:tc>
          <w:tcPr>
            <w:tcW w:w="0" w:type="auto"/>
            <w:shd w:val="clear" w:color="auto" w:fill="F8ECD2"/>
            <w:vAlign w:val="center"/>
          </w:tcPr>
          <w:p w14:paraId="1A055D0A" w14:textId="77777777" w:rsidR="00F84EB9" w:rsidRDefault="00000000">
            <w:r>
              <w:rPr>
                <w:rFonts w:ascii="Cambria" w:hAnsi="Cambria"/>
                <w:color w:val="58400C"/>
              </w:rPr>
              <w:t>C.S. 5.1</w:t>
            </w:r>
          </w:p>
        </w:tc>
        <w:tc>
          <w:tcPr>
            <w:tcW w:w="0" w:type="auto"/>
            <w:shd w:val="clear" w:color="auto" w:fill="F8ECD2"/>
            <w:vAlign w:val="center"/>
          </w:tcPr>
          <w:p w14:paraId="5ACEFAC2" w14:textId="77777777" w:rsidR="00F84EB9" w:rsidRDefault="00000000">
            <w:r>
              <w:rPr>
                <w:rFonts w:ascii="Cambria" w:hAnsi="Cambria"/>
                <w:color w:val="58400C"/>
              </w:rPr>
              <w:t>Proiecte care prevăd implementarea planului de afaceri în termen maxim de 24 luni de la semnarea contractului de finanțare;</w:t>
            </w:r>
          </w:p>
        </w:tc>
        <w:tc>
          <w:tcPr>
            <w:tcW w:w="840" w:type="pct"/>
            <w:vAlign w:val="center"/>
          </w:tcPr>
          <w:p w14:paraId="5176D22C" w14:textId="77777777" w:rsidR="00F84EB9" w:rsidRDefault="00000000">
            <w:pPr>
              <w:keepNext/>
              <w:jc w:val="center"/>
            </w:pPr>
            <w:r>
              <w:rPr>
                <w:rFonts w:ascii="Cambria" w:hAnsi="Cambria"/>
              </w:rPr>
              <w:t>10 puncte</w:t>
            </w:r>
          </w:p>
        </w:tc>
        <w:tc>
          <w:tcPr>
            <w:tcW w:w="420" w:type="pct"/>
            <w:vAlign w:val="center"/>
          </w:tcPr>
          <w:p w14:paraId="5669B8D3" w14:textId="77777777" w:rsidR="00F84EB9" w:rsidRDefault="00F84EB9"/>
        </w:tc>
        <w:tc>
          <w:tcPr>
            <w:tcW w:w="0" w:type="auto"/>
            <w:vAlign w:val="center"/>
          </w:tcPr>
          <w:p w14:paraId="30E46480" w14:textId="77777777" w:rsidR="00F84EB9" w:rsidRDefault="00F84EB9"/>
        </w:tc>
      </w:tr>
      <w:tr w:rsidR="00F84EB9" w14:paraId="59F6E433" w14:textId="77777777">
        <w:tc>
          <w:tcPr>
            <w:tcW w:w="0" w:type="auto"/>
            <w:gridSpan w:val="5"/>
            <w:shd w:val="clear" w:color="auto" w:fill="DDDDDD"/>
            <w:vAlign w:val="center"/>
          </w:tcPr>
          <w:p w14:paraId="4FF7369C" w14:textId="77777777" w:rsidR="00F84EB9" w:rsidRDefault="00000000">
            <w:r>
              <w:rPr>
                <w:rFonts w:ascii="Cambria" w:hAnsi="Cambria"/>
              </w:rPr>
              <w:t xml:space="preserve">Se verifică în Cererea de finanțare, Secțiunea D.Alte informații, număr luni de </w:t>
            </w:r>
            <w:r>
              <w:rPr>
                <w:rFonts w:ascii="Cambria" w:hAnsi="Cambria"/>
              </w:rPr>
              <w:lastRenderedPageBreak/>
              <w:t>implementare.Se verifică  în planul de afaceri durata de implementare a proiectului.Proiecte care prevăd implementarea planului de afaceri ı̂n termen de maxim 24 luni de la semnarea contractului definanțare. Expertul înscrie 10 puncte în coloana scor.</w:t>
            </w:r>
          </w:p>
        </w:tc>
      </w:tr>
      <w:tr w:rsidR="00F84EB9" w14:paraId="0222C9AD" w14:textId="77777777">
        <w:trPr>
          <w:trHeight w:val="360"/>
        </w:trPr>
        <w:tc>
          <w:tcPr>
            <w:tcW w:w="0" w:type="auto"/>
            <w:gridSpan w:val="5"/>
            <w:vAlign w:val="center"/>
          </w:tcPr>
          <w:p w14:paraId="6F9D5716" w14:textId="77777777" w:rsidR="00F84EB9" w:rsidRDefault="00000000">
            <w:r>
              <w:rPr>
                <w:rFonts w:ascii="Cambria" w:hAnsi="Cambria"/>
              </w:rPr>
              <w:lastRenderedPageBreak/>
              <w:t> </w:t>
            </w:r>
          </w:p>
        </w:tc>
      </w:tr>
      <w:tr w:rsidR="00F84EB9" w14:paraId="309FC276" w14:textId="77777777" w:rsidTr="005C211D">
        <w:tc>
          <w:tcPr>
            <w:tcW w:w="0" w:type="auto"/>
            <w:shd w:val="clear" w:color="auto" w:fill="F8ECD2"/>
            <w:vAlign w:val="center"/>
          </w:tcPr>
          <w:p w14:paraId="0B9FADDE" w14:textId="77777777" w:rsidR="00F84EB9" w:rsidRDefault="00000000">
            <w:r>
              <w:rPr>
                <w:rFonts w:ascii="Cambria" w:hAnsi="Cambria"/>
                <w:color w:val="58400C"/>
              </w:rPr>
              <w:t>C.S. 5.2</w:t>
            </w:r>
          </w:p>
        </w:tc>
        <w:tc>
          <w:tcPr>
            <w:tcW w:w="0" w:type="auto"/>
            <w:shd w:val="clear" w:color="auto" w:fill="F8ECD2"/>
            <w:vAlign w:val="center"/>
          </w:tcPr>
          <w:p w14:paraId="07DDE416" w14:textId="77777777" w:rsidR="00F84EB9" w:rsidRDefault="00000000">
            <w:r>
              <w:rPr>
                <w:rFonts w:ascii="Cambria" w:hAnsi="Cambria"/>
                <w:color w:val="58400C"/>
              </w:rPr>
              <w:t>Proiecte care prevăd implementarea planului de afaceri în termen de maxim 18 luni de la semnarea contractului de finanțare;</w:t>
            </w:r>
          </w:p>
        </w:tc>
        <w:tc>
          <w:tcPr>
            <w:tcW w:w="840" w:type="pct"/>
            <w:vAlign w:val="center"/>
          </w:tcPr>
          <w:p w14:paraId="6683E092" w14:textId="77777777" w:rsidR="00F84EB9" w:rsidRDefault="00000000">
            <w:pPr>
              <w:keepNext/>
              <w:jc w:val="center"/>
            </w:pPr>
            <w:r>
              <w:rPr>
                <w:rFonts w:ascii="Cambria" w:hAnsi="Cambria"/>
              </w:rPr>
              <w:t>20 puncte</w:t>
            </w:r>
          </w:p>
        </w:tc>
        <w:tc>
          <w:tcPr>
            <w:tcW w:w="420" w:type="pct"/>
            <w:vAlign w:val="center"/>
          </w:tcPr>
          <w:p w14:paraId="6C4B21A6" w14:textId="77777777" w:rsidR="00F84EB9" w:rsidRDefault="00F84EB9"/>
        </w:tc>
        <w:tc>
          <w:tcPr>
            <w:tcW w:w="0" w:type="auto"/>
            <w:vAlign w:val="center"/>
          </w:tcPr>
          <w:p w14:paraId="1956C3BC" w14:textId="77777777" w:rsidR="00F84EB9" w:rsidRDefault="00F84EB9"/>
        </w:tc>
      </w:tr>
      <w:tr w:rsidR="00F84EB9" w14:paraId="5BCDC347" w14:textId="77777777">
        <w:tc>
          <w:tcPr>
            <w:tcW w:w="0" w:type="auto"/>
            <w:gridSpan w:val="5"/>
            <w:shd w:val="clear" w:color="auto" w:fill="DDDDDD"/>
            <w:vAlign w:val="center"/>
          </w:tcPr>
          <w:p w14:paraId="7BF4076C" w14:textId="77777777" w:rsidR="00F84EB9" w:rsidRDefault="00000000">
            <w:r>
              <w:rPr>
                <w:rFonts w:ascii="Cambria" w:hAnsi="Cambria"/>
              </w:rPr>
              <w:t>Se verifică  în Cererea de finanțare, Secțiunea D.Alte informații, număr luni de implementare.Se verifică  în planul de afaceri durata de implementare a proiectului.Proiecte care prevăd implementarea planului de afaceri ı̂n termen de maxim 18 luni de la semnarea contractului de finanțare. Expertul înscrie 20 puncte în coloana scor.</w:t>
            </w:r>
          </w:p>
        </w:tc>
      </w:tr>
      <w:tr w:rsidR="00F84EB9" w14:paraId="6B084DC7" w14:textId="77777777">
        <w:trPr>
          <w:trHeight w:val="360"/>
        </w:trPr>
        <w:tc>
          <w:tcPr>
            <w:tcW w:w="0" w:type="auto"/>
            <w:gridSpan w:val="5"/>
            <w:vAlign w:val="center"/>
          </w:tcPr>
          <w:p w14:paraId="7FC95D2C" w14:textId="77777777" w:rsidR="00F84EB9" w:rsidRDefault="00000000">
            <w:r>
              <w:rPr>
                <w:rFonts w:ascii="Cambria" w:hAnsi="Cambria"/>
              </w:rPr>
              <w:t> </w:t>
            </w:r>
          </w:p>
        </w:tc>
      </w:tr>
      <w:tr w:rsidR="00F84EB9" w14:paraId="7DA25CE3" w14:textId="77777777">
        <w:trPr>
          <w:trHeight w:val="479"/>
        </w:trPr>
        <w:tc>
          <w:tcPr>
            <w:tcW w:w="0" w:type="auto"/>
            <w:gridSpan w:val="2"/>
            <w:shd w:val="clear" w:color="auto" w:fill="B3C6D9"/>
            <w:vAlign w:val="center"/>
          </w:tcPr>
          <w:p w14:paraId="389CC19B" w14:textId="77777777" w:rsidR="00F84EB9" w:rsidRDefault="00000000">
            <w:r>
              <w:rPr>
                <w:rFonts w:ascii="Cambria" w:hAnsi="Cambria"/>
              </w:rPr>
              <w:t>PRAG DE CALITATE</w:t>
            </w:r>
          </w:p>
        </w:tc>
        <w:tc>
          <w:tcPr>
            <w:tcW w:w="0" w:type="auto"/>
            <w:gridSpan w:val="3"/>
            <w:shd w:val="clear" w:color="auto" w:fill="B3C6D9"/>
            <w:vAlign w:val="center"/>
          </w:tcPr>
          <w:p w14:paraId="70BC29F4" w14:textId="0360E3EA" w:rsidR="00F84EB9" w:rsidRDefault="005C211D" w:rsidP="005C211D">
            <w:pPr>
              <w:jc w:val="center"/>
            </w:pPr>
            <w:r>
              <w:t>10 PUNCTE</w:t>
            </w:r>
          </w:p>
        </w:tc>
      </w:tr>
      <w:tr w:rsidR="00F84EB9" w14:paraId="09BDA8F4" w14:textId="77777777">
        <w:trPr>
          <w:trHeight w:val="479"/>
        </w:trPr>
        <w:tc>
          <w:tcPr>
            <w:tcW w:w="0" w:type="auto"/>
            <w:gridSpan w:val="2"/>
            <w:shd w:val="clear" w:color="auto" w:fill="B3C6D9"/>
            <w:vAlign w:val="center"/>
          </w:tcPr>
          <w:p w14:paraId="58D27C5B" w14:textId="77777777" w:rsidR="00F84EB9" w:rsidRDefault="00000000">
            <w:r>
              <w:rPr>
                <w:rFonts w:ascii="Cambria" w:hAnsi="Cambria"/>
              </w:rPr>
              <w:t>TOTAL PUNCTAJ OBȚINUT</w:t>
            </w:r>
          </w:p>
        </w:tc>
        <w:tc>
          <w:tcPr>
            <w:tcW w:w="0" w:type="auto"/>
            <w:gridSpan w:val="3"/>
            <w:shd w:val="clear" w:color="auto" w:fill="B3C6D9"/>
            <w:vAlign w:val="center"/>
          </w:tcPr>
          <w:p w14:paraId="1DF98DB2" w14:textId="77777777" w:rsidR="00F84EB9" w:rsidRDefault="00F84EB9"/>
        </w:tc>
      </w:tr>
    </w:tbl>
    <w:p w14:paraId="4C075076" w14:textId="77777777" w:rsidR="00F84EB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F84EB9" w14:paraId="47177416" w14:textId="77777777">
        <w:trPr>
          <w:trHeight w:val="540"/>
        </w:trPr>
        <w:tc>
          <w:tcPr>
            <w:tcW w:w="0" w:type="auto"/>
            <w:vAlign w:val="center"/>
          </w:tcPr>
          <w:p w14:paraId="4FA6A512" w14:textId="77777777" w:rsidR="00F84EB9" w:rsidRDefault="00F84EB9"/>
        </w:tc>
      </w:tr>
    </w:tbl>
    <w:p w14:paraId="69CD53F2" w14:textId="77777777" w:rsidR="00F84EB9"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F84EB9" w14:paraId="4C76A2E6" w14:textId="77777777">
        <w:tc>
          <w:tcPr>
            <w:tcW w:w="400" w:type="pct"/>
            <w:shd w:val="clear" w:color="auto" w:fill="015840"/>
            <w:vAlign w:val="center"/>
          </w:tcPr>
          <w:p w14:paraId="051A5098" w14:textId="77777777" w:rsidR="00F84EB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5D929D5A" w14:textId="77777777" w:rsidR="00F84EB9" w:rsidRDefault="00000000">
            <w:r>
              <w:rPr>
                <w:rFonts w:ascii="Cambria Bold" w:hAnsi="Cambria Bold"/>
                <w:b/>
                <w:color w:val="FFFFFF"/>
              </w:rPr>
              <w:t>Criterii de departajare</w:t>
            </w:r>
          </w:p>
        </w:tc>
        <w:tc>
          <w:tcPr>
            <w:tcW w:w="750" w:type="pct"/>
            <w:shd w:val="clear" w:color="auto" w:fill="015840"/>
            <w:vAlign w:val="center"/>
          </w:tcPr>
          <w:p w14:paraId="5CAB6022" w14:textId="77777777" w:rsidR="00F84EB9" w:rsidRDefault="00000000">
            <w:pPr>
              <w:keepNext/>
              <w:jc w:val="center"/>
            </w:pPr>
            <w:r>
              <w:rPr>
                <w:rFonts w:ascii="Cambria Bold" w:hAnsi="Cambria Bold"/>
                <w:b/>
                <w:color w:val="FFFFFF"/>
              </w:rPr>
              <w:t>Punctaj</w:t>
            </w:r>
          </w:p>
        </w:tc>
        <w:tc>
          <w:tcPr>
            <w:tcW w:w="750" w:type="pct"/>
            <w:shd w:val="clear" w:color="auto" w:fill="015840"/>
            <w:vAlign w:val="center"/>
          </w:tcPr>
          <w:p w14:paraId="3593DB68" w14:textId="77777777" w:rsidR="00F84EB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4550392" w14:textId="77777777" w:rsidR="00F84EB9" w:rsidRDefault="00000000">
            <w:pPr>
              <w:keepNext/>
              <w:jc w:val="center"/>
            </w:pPr>
            <w:r>
              <w:rPr>
                <w:rFonts w:ascii="Cambria Bold" w:hAnsi="Cambria Bold"/>
                <w:b/>
                <w:color w:val="FFFFFF"/>
              </w:rPr>
              <w:t>Justificare</w:t>
            </w:r>
          </w:p>
        </w:tc>
      </w:tr>
      <w:tr w:rsidR="00F84EB9" w14:paraId="7D7C1A16" w14:textId="77777777">
        <w:trPr>
          <w:trHeight w:val="450"/>
        </w:trPr>
        <w:tc>
          <w:tcPr>
            <w:tcW w:w="0" w:type="auto"/>
            <w:gridSpan w:val="5"/>
            <w:shd w:val="clear" w:color="auto" w:fill="757575"/>
            <w:vAlign w:val="center"/>
          </w:tcPr>
          <w:p w14:paraId="7E54277E" w14:textId="77777777" w:rsidR="00F84EB9" w:rsidRDefault="00000000">
            <w:pPr>
              <w:ind w:left="197" w:right="197" w:firstLine="493"/>
              <w:jc w:val="center"/>
            </w:pPr>
            <w:r>
              <w:rPr>
                <w:rFonts w:ascii="Cambria" w:hAnsi="Cambria"/>
                <w:color w:val="FFFFFF"/>
              </w:rPr>
              <w:t>Pentru fiecare criteriu de departajare este necesară justificarea acordării punctajului</w:t>
            </w:r>
          </w:p>
        </w:tc>
      </w:tr>
      <w:tr w:rsidR="00F84EB9" w14:paraId="67FA24DF" w14:textId="77777777">
        <w:tc>
          <w:tcPr>
            <w:tcW w:w="0" w:type="auto"/>
            <w:shd w:val="clear" w:color="auto" w:fill="F8ECD2"/>
            <w:vAlign w:val="center"/>
          </w:tcPr>
          <w:p w14:paraId="1D01AE03" w14:textId="77777777" w:rsidR="00F84EB9" w:rsidRDefault="00000000">
            <w:r>
              <w:rPr>
                <w:rFonts w:ascii="Cambria" w:hAnsi="Cambria"/>
                <w:color w:val="58400C"/>
              </w:rPr>
              <w:t>1</w:t>
            </w:r>
          </w:p>
        </w:tc>
        <w:tc>
          <w:tcPr>
            <w:tcW w:w="0" w:type="auto"/>
            <w:shd w:val="clear" w:color="auto" w:fill="F8ECD2"/>
            <w:vAlign w:val="center"/>
          </w:tcPr>
          <w:p w14:paraId="647D71D8" w14:textId="77777777" w:rsidR="00F84EB9" w:rsidRDefault="00000000">
            <w:r>
              <w:rPr>
                <w:rFonts w:ascii="Cambria" w:hAnsi="Cambria"/>
                <w:color w:val="58400C"/>
              </w:rPr>
              <w:t>Valoare procent vânzări asumat din transa 1</w:t>
            </w:r>
          </w:p>
        </w:tc>
        <w:tc>
          <w:tcPr>
            <w:tcW w:w="0" w:type="auto"/>
            <w:vAlign w:val="center"/>
          </w:tcPr>
          <w:p w14:paraId="3B85539F" w14:textId="77777777" w:rsidR="00F84EB9" w:rsidRDefault="00F84EB9"/>
        </w:tc>
        <w:tc>
          <w:tcPr>
            <w:tcW w:w="0" w:type="auto"/>
            <w:vAlign w:val="center"/>
          </w:tcPr>
          <w:p w14:paraId="04E5C0AC" w14:textId="77777777" w:rsidR="00F84EB9" w:rsidRDefault="00F84EB9"/>
        </w:tc>
        <w:tc>
          <w:tcPr>
            <w:tcW w:w="0" w:type="auto"/>
            <w:vAlign w:val="center"/>
          </w:tcPr>
          <w:p w14:paraId="7D1D4C04" w14:textId="77777777" w:rsidR="00F84EB9" w:rsidRDefault="00F84EB9"/>
        </w:tc>
      </w:tr>
      <w:tr w:rsidR="00F84EB9" w14:paraId="05A3EE25" w14:textId="77777777">
        <w:tc>
          <w:tcPr>
            <w:tcW w:w="0" w:type="auto"/>
            <w:gridSpan w:val="5"/>
            <w:shd w:val="clear" w:color="auto" w:fill="DDDDDD"/>
            <w:vAlign w:val="center"/>
          </w:tcPr>
          <w:p w14:paraId="02655CC0" w14:textId="77777777" w:rsidR="00F84EB9" w:rsidRDefault="00000000">
            <w:r>
              <w:rPr>
                <w:rFonts w:ascii="Cambria" w:hAnsi="Cambria"/>
              </w:rPr>
              <w:t>Se verifica în Planul de afaceri, ca obiectiv, valoarea procentului asumat afi realizat prin implementarea planului de afaceri din comercializareaproducției/serviciilor.</w:t>
            </w:r>
          </w:p>
        </w:tc>
      </w:tr>
      <w:tr w:rsidR="00F84EB9" w14:paraId="2EC0A966" w14:textId="77777777">
        <w:trPr>
          <w:trHeight w:val="360"/>
        </w:trPr>
        <w:tc>
          <w:tcPr>
            <w:tcW w:w="0" w:type="auto"/>
            <w:gridSpan w:val="5"/>
            <w:vAlign w:val="center"/>
          </w:tcPr>
          <w:p w14:paraId="7CF3C45A" w14:textId="77777777" w:rsidR="00F84EB9" w:rsidRDefault="00000000">
            <w:r>
              <w:rPr>
                <w:rFonts w:ascii="Cambria" w:hAnsi="Cambria"/>
              </w:rPr>
              <w:t> </w:t>
            </w:r>
          </w:p>
        </w:tc>
      </w:tr>
    </w:tbl>
    <w:p w14:paraId="302F6A39" w14:textId="77777777" w:rsidR="00F84EB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F84EB9" w14:paraId="0A6983FA" w14:textId="77777777">
        <w:trPr>
          <w:trHeight w:val="540"/>
        </w:trPr>
        <w:tc>
          <w:tcPr>
            <w:tcW w:w="0" w:type="auto"/>
            <w:vAlign w:val="center"/>
          </w:tcPr>
          <w:p w14:paraId="260AE114" w14:textId="77777777" w:rsidR="00F84EB9" w:rsidRDefault="00F84EB9"/>
        </w:tc>
      </w:tr>
    </w:tbl>
    <w:p w14:paraId="0CF8BAC8" w14:textId="77777777" w:rsidR="00F84EB9" w:rsidRDefault="00F84EB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F84EB9" w14:paraId="659F710E" w14:textId="77777777">
        <w:trPr>
          <w:trHeight w:val="1080"/>
        </w:trPr>
        <w:tc>
          <w:tcPr>
            <w:tcW w:w="0" w:type="auto"/>
            <w:gridSpan w:val="2"/>
            <w:vAlign w:val="bottom"/>
          </w:tcPr>
          <w:p w14:paraId="3D223D88" w14:textId="77777777" w:rsidR="00F84EB9" w:rsidRDefault="00000000">
            <w:pPr>
              <w:keepNext/>
            </w:pPr>
            <w:r>
              <w:rPr>
                <w:rFonts w:ascii="Cambria Bold" w:hAnsi="Cambria Bold"/>
                <w:b/>
              </w:rPr>
              <w:lastRenderedPageBreak/>
              <w:t>Verificat,</w:t>
            </w:r>
          </w:p>
        </w:tc>
      </w:tr>
      <w:tr w:rsidR="00F84EB9" w14:paraId="2081FB82" w14:textId="77777777">
        <w:trPr>
          <w:trHeight w:val="479"/>
        </w:trPr>
        <w:tc>
          <w:tcPr>
            <w:tcW w:w="0" w:type="auto"/>
            <w:vAlign w:val="center"/>
          </w:tcPr>
          <w:p w14:paraId="30C12072" w14:textId="77777777" w:rsidR="00F84EB9" w:rsidRDefault="00000000">
            <w:pPr>
              <w:keepNext/>
            </w:pPr>
            <w:r>
              <w:rPr>
                <w:rFonts w:ascii="Cambria Bold" w:hAnsi="Cambria Bold"/>
                <w:b/>
              </w:rPr>
              <w:t>Evaluator 1 GAL _ _ _ _ _ _ _ _ _ _ _ _ _ _ _ _ _</w:t>
            </w:r>
          </w:p>
        </w:tc>
        <w:tc>
          <w:tcPr>
            <w:tcW w:w="0" w:type="auto"/>
            <w:vAlign w:val="center"/>
          </w:tcPr>
          <w:p w14:paraId="7C0680A4" w14:textId="77777777" w:rsidR="00F84EB9" w:rsidRDefault="00000000">
            <w:pPr>
              <w:keepNext/>
              <w:jc w:val="right"/>
            </w:pPr>
            <w:r>
              <w:rPr>
                <w:rFonts w:ascii="Cambria Bold" w:hAnsi="Cambria Bold"/>
                <w:b/>
              </w:rPr>
              <w:t>Semnătura și data _ _ _ _ _ _ _ _ _ _ _ _ _ _ _ _ _</w:t>
            </w:r>
          </w:p>
        </w:tc>
      </w:tr>
      <w:tr w:rsidR="00F84EB9" w14:paraId="07B4C6B4" w14:textId="77777777">
        <w:trPr>
          <w:trHeight w:val="479"/>
        </w:trPr>
        <w:tc>
          <w:tcPr>
            <w:tcW w:w="0" w:type="auto"/>
            <w:vAlign w:val="center"/>
          </w:tcPr>
          <w:p w14:paraId="359A5B4E" w14:textId="77777777" w:rsidR="00F84EB9" w:rsidRDefault="00000000">
            <w:pPr>
              <w:keepNext/>
            </w:pPr>
            <w:r>
              <w:rPr>
                <w:rFonts w:ascii="Cambria Bold" w:hAnsi="Cambria Bold"/>
                <w:b/>
              </w:rPr>
              <w:t>Evaluator 2 GAL _ _ _ _ _ _ _ _ _ _ _ _ _ _ _ _ _</w:t>
            </w:r>
          </w:p>
        </w:tc>
        <w:tc>
          <w:tcPr>
            <w:tcW w:w="0" w:type="auto"/>
            <w:vAlign w:val="center"/>
          </w:tcPr>
          <w:p w14:paraId="7DAD9833" w14:textId="77777777" w:rsidR="00F84EB9" w:rsidRDefault="00000000">
            <w:pPr>
              <w:keepNext/>
              <w:jc w:val="right"/>
            </w:pPr>
            <w:r>
              <w:rPr>
                <w:rFonts w:ascii="Cambria Bold" w:hAnsi="Cambria Bold"/>
                <w:b/>
              </w:rPr>
              <w:t>Semnătura și data _ _ _ _ _ _ _ _ _ _ _ _ _ _ _ _ _</w:t>
            </w:r>
          </w:p>
        </w:tc>
      </w:tr>
    </w:tbl>
    <w:p w14:paraId="3D37A9B4" w14:textId="77777777" w:rsidR="009B2D7B" w:rsidRDefault="009B2D7B"/>
    <w:sectPr w:rsidR="009B2D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84EB9"/>
    <w:rsid w:val="005C211D"/>
    <w:rsid w:val="009B2D7B"/>
    <w:rsid w:val="00DF4560"/>
    <w:rsid w:val="00F84E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A301"/>
  <w15:docId w15:val="{2263155E-8256-4398-8022-8E134DE8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4106</Words>
  <Characters>23821</Characters>
  <Application>Microsoft Office Word</Application>
  <DocSecurity>0</DocSecurity>
  <Lines>198</Lines>
  <Paragraphs>55</Paragraphs>
  <ScaleCrop>false</ScaleCrop>
  <Company/>
  <LinksUpToDate>false</LinksUpToDate>
  <CharactersWithSpaces>27872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2025-08-08T09:01:00Z</dcterms:created>
  <dcterms:modified xsi:type="dcterms:W3CDTF">2025-08-08T09:07:00Z</dcterms:modified>
</cp:coreProperties>
</file>